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2B64E" w14:textId="56300EB5" w:rsidR="001D12BE" w:rsidRPr="00814682" w:rsidRDefault="007A24DD" w:rsidP="002C7D30">
      <w:pPr>
        <w:pStyle w:val="PlainText"/>
        <w:jc w:val="both"/>
        <w:rPr>
          <w:rStyle w:val="FontStyle14"/>
          <w:rFonts w:ascii="Arial" w:eastAsiaTheme="minorEastAsia" w:hAnsi="Arial" w:cs="Arial"/>
          <w:bCs w:val="0"/>
          <w:sz w:val="24"/>
          <w:lang w:val="en-US"/>
        </w:rPr>
      </w:pPr>
      <w:bookmarkStart w:id="0" w:name="_GoBack"/>
      <w:bookmarkEnd w:id="0"/>
      <w:r>
        <w:rPr>
          <w:rStyle w:val="FontStyle14"/>
          <w:rFonts w:ascii="Arial" w:hAnsi="Arial" w:cs="Arial"/>
          <w:b w:val="0"/>
          <w:sz w:val="24"/>
        </w:rPr>
        <w:t>Fakultet elektrotehnike, računarstva i informacijskih tehnologija</w:t>
      </w:r>
      <w:r w:rsidR="004C40D0" w:rsidRPr="00814682">
        <w:rPr>
          <w:rStyle w:val="FontStyle14"/>
          <w:rFonts w:ascii="Arial" w:hAnsi="Arial" w:cs="Arial"/>
          <w:b w:val="0"/>
          <w:sz w:val="24"/>
        </w:rPr>
        <w:t xml:space="preserve"> Osijek Sveučilišta J</w:t>
      </w:r>
      <w:r w:rsidR="00575B1C" w:rsidRPr="00814682">
        <w:rPr>
          <w:rStyle w:val="FontStyle14"/>
          <w:rFonts w:ascii="Arial" w:hAnsi="Arial" w:cs="Arial"/>
          <w:b w:val="0"/>
          <w:sz w:val="24"/>
        </w:rPr>
        <w:t>osipa</w:t>
      </w:r>
      <w:r w:rsidR="004C40D0" w:rsidRPr="00814682">
        <w:rPr>
          <w:rStyle w:val="FontStyle14"/>
          <w:rFonts w:ascii="Arial" w:hAnsi="Arial" w:cs="Arial"/>
          <w:b w:val="0"/>
          <w:sz w:val="24"/>
        </w:rPr>
        <w:t xml:space="preserve"> J</w:t>
      </w:r>
      <w:r w:rsidR="00575B1C" w:rsidRPr="00814682">
        <w:rPr>
          <w:rStyle w:val="FontStyle14"/>
          <w:rFonts w:ascii="Arial" w:hAnsi="Arial" w:cs="Arial"/>
          <w:b w:val="0"/>
          <w:sz w:val="24"/>
        </w:rPr>
        <w:t>urja</w:t>
      </w:r>
      <w:r w:rsidR="004C40D0" w:rsidRPr="00814682">
        <w:rPr>
          <w:rStyle w:val="FontStyle14"/>
          <w:rFonts w:ascii="Arial" w:hAnsi="Arial" w:cs="Arial"/>
          <w:b w:val="0"/>
          <w:sz w:val="24"/>
        </w:rPr>
        <w:t xml:space="preserve"> Strossmayera u Osijeku, OIB:</w:t>
      </w:r>
      <w:r w:rsidR="00F37554" w:rsidRPr="00814682">
        <w:rPr>
          <w:rStyle w:val="FontStyle14"/>
          <w:rFonts w:ascii="Arial" w:hAnsi="Arial" w:cs="Arial"/>
          <w:b w:val="0"/>
          <w:sz w:val="24"/>
        </w:rPr>
        <w:t xml:space="preserve"> 95494259952</w:t>
      </w:r>
      <w:r w:rsidR="00575B1C" w:rsidRPr="00814682">
        <w:rPr>
          <w:rStyle w:val="FontStyle14"/>
          <w:rFonts w:ascii="Arial" w:hAnsi="Arial" w:cs="Arial"/>
          <w:b w:val="0"/>
          <w:sz w:val="24"/>
        </w:rPr>
        <w:t>,</w:t>
      </w:r>
      <w:r w:rsidR="00F37554" w:rsidRPr="00814682">
        <w:rPr>
          <w:rStyle w:val="FontStyle14"/>
          <w:rFonts w:ascii="Arial" w:hAnsi="Arial" w:cs="Arial"/>
          <w:b w:val="0"/>
          <w:sz w:val="24"/>
        </w:rPr>
        <w:t xml:space="preserve"> </w:t>
      </w:r>
      <w:r w:rsidR="00575B1C" w:rsidRPr="00814682">
        <w:rPr>
          <w:rStyle w:val="FontStyle14"/>
          <w:rFonts w:ascii="Arial" w:hAnsi="Arial" w:cs="Arial"/>
          <w:b w:val="0"/>
          <w:sz w:val="24"/>
        </w:rPr>
        <w:t xml:space="preserve">koji </w:t>
      </w:r>
      <w:r w:rsidR="001D12BE" w:rsidRPr="00814682">
        <w:rPr>
          <w:rFonts w:ascii="Arial" w:hAnsi="Arial" w:cs="Arial"/>
          <w:sz w:val="24"/>
          <w:szCs w:val="22"/>
        </w:rPr>
        <w:t>zastupa dekan prof.</w:t>
      </w:r>
      <w:r w:rsidR="00575B1C" w:rsidRPr="00814682">
        <w:rPr>
          <w:rFonts w:ascii="Arial" w:hAnsi="Arial" w:cs="Arial"/>
          <w:sz w:val="24"/>
          <w:szCs w:val="22"/>
        </w:rPr>
        <w:t xml:space="preserve"> </w:t>
      </w:r>
      <w:r w:rsidR="001D12BE" w:rsidRPr="00814682">
        <w:rPr>
          <w:rFonts w:ascii="Arial" w:hAnsi="Arial" w:cs="Arial"/>
          <w:sz w:val="24"/>
          <w:szCs w:val="22"/>
        </w:rPr>
        <w:t>dr.</w:t>
      </w:r>
      <w:r w:rsidR="00575B1C" w:rsidRPr="00814682">
        <w:rPr>
          <w:rFonts w:ascii="Arial" w:hAnsi="Arial" w:cs="Arial"/>
          <w:sz w:val="24"/>
          <w:szCs w:val="22"/>
        </w:rPr>
        <w:t xml:space="preserve"> </w:t>
      </w:r>
      <w:r w:rsidR="001D12BE" w:rsidRPr="00814682">
        <w:rPr>
          <w:rFonts w:ascii="Arial" w:hAnsi="Arial" w:cs="Arial"/>
          <w:sz w:val="24"/>
          <w:szCs w:val="22"/>
        </w:rPr>
        <w:t>sc. Drago Žagar</w:t>
      </w:r>
      <w:r w:rsidR="004C40D0" w:rsidRPr="00814682">
        <w:rPr>
          <w:rStyle w:val="FontStyle14"/>
          <w:rFonts w:ascii="Arial" w:hAnsi="Arial" w:cs="Arial"/>
          <w:b w:val="0"/>
          <w:sz w:val="24"/>
        </w:rPr>
        <w:t xml:space="preserve"> (u daljnjem tekstu: </w:t>
      </w:r>
      <w:r w:rsidR="004C69D6">
        <w:rPr>
          <w:rStyle w:val="FontStyle14"/>
          <w:rFonts w:ascii="Arial" w:hAnsi="Arial" w:cs="Arial"/>
          <w:b w:val="0"/>
          <w:sz w:val="24"/>
        </w:rPr>
        <w:t>FERIT</w:t>
      </w:r>
      <w:r w:rsidR="004C40D0" w:rsidRPr="00814682">
        <w:rPr>
          <w:rStyle w:val="FontStyle14"/>
          <w:rFonts w:ascii="Arial" w:hAnsi="Arial" w:cs="Arial"/>
          <w:b w:val="0"/>
          <w:sz w:val="24"/>
        </w:rPr>
        <w:t>)</w:t>
      </w:r>
    </w:p>
    <w:p w14:paraId="6A51AFC2" w14:textId="77777777" w:rsidR="001D12BE" w:rsidRPr="00814682" w:rsidRDefault="001D12BE" w:rsidP="002C7D30">
      <w:pPr>
        <w:pStyle w:val="Style2"/>
        <w:widowControl/>
        <w:spacing w:line="240" w:lineRule="auto"/>
        <w:ind w:right="50"/>
        <w:rPr>
          <w:rStyle w:val="FontStyle14"/>
          <w:rFonts w:ascii="Arial" w:hAnsi="Arial" w:cs="Arial"/>
          <w:b w:val="0"/>
          <w:sz w:val="10"/>
          <w:szCs w:val="8"/>
        </w:rPr>
      </w:pPr>
    </w:p>
    <w:p w14:paraId="5AD08A54" w14:textId="3DE707C1" w:rsidR="001D12BE" w:rsidRPr="00814682" w:rsidRDefault="001D12BE" w:rsidP="002C7D30">
      <w:pPr>
        <w:pStyle w:val="Style2"/>
        <w:widowControl/>
        <w:spacing w:line="240" w:lineRule="auto"/>
        <w:ind w:right="50"/>
        <w:rPr>
          <w:rStyle w:val="FontStyle14"/>
          <w:rFonts w:ascii="Arial" w:hAnsi="Arial" w:cs="Arial"/>
          <w:b w:val="0"/>
          <w:sz w:val="24"/>
        </w:rPr>
      </w:pPr>
      <w:r w:rsidRPr="00814682">
        <w:rPr>
          <w:rStyle w:val="FontStyle14"/>
          <w:rFonts w:ascii="Arial" w:hAnsi="Arial" w:cs="Arial"/>
          <w:b w:val="0"/>
          <w:sz w:val="24"/>
        </w:rPr>
        <w:t>i</w:t>
      </w:r>
    </w:p>
    <w:p w14:paraId="20C18225" w14:textId="77777777" w:rsidR="001D12BE" w:rsidRPr="00814682" w:rsidRDefault="001D12BE" w:rsidP="002C7D30">
      <w:pPr>
        <w:pStyle w:val="Style2"/>
        <w:widowControl/>
        <w:spacing w:line="240" w:lineRule="auto"/>
        <w:ind w:right="50"/>
        <w:rPr>
          <w:rStyle w:val="FontStyle14"/>
          <w:rFonts w:ascii="Arial" w:hAnsi="Arial" w:cs="Arial"/>
          <w:bCs w:val="0"/>
          <w:sz w:val="10"/>
          <w:szCs w:val="8"/>
        </w:rPr>
      </w:pPr>
    </w:p>
    <w:p w14:paraId="465A6012" w14:textId="3B6047EE" w:rsidR="004C40D0" w:rsidRPr="00814682" w:rsidRDefault="00101638" w:rsidP="002C7D30">
      <w:pPr>
        <w:pStyle w:val="Style2"/>
        <w:widowControl/>
        <w:spacing w:line="240" w:lineRule="auto"/>
        <w:ind w:right="50"/>
        <w:rPr>
          <w:rStyle w:val="FontStyle14"/>
          <w:rFonts w:ascii="Arial" w:hAnsi="Arial" w:cs="Arial"/>
          <w:b w:val="0"/>
          <w:sz w:val="24"/>
        </w:rPr>
      </w:pPr>
      <w:r w:rsidRPr="00814682">
        <w:rPr>
          <w:rStyle w:val="FontStyle14"/>
          <w:rFonts w:ascii="Arial" w:hAnsi="Arial" w:cs="Arial"/>
          <w:b w:val="0"/>
          <w:sz w:val="24"/>
        </w:rPr>
        <w:t>Fakultet</w:t>
      </w:r>
      <w:r w:rsidR="004C40D0" w:rsidRPr="00814682">
        <w:rPr>
          <w:rStyle w:val="FontStyle14"/>
          <w:rFonts w:ascii="Arial" w:hAnsi="Arial" w:cs="Arial"/>
          <w:b w:val="0"/>
          <w:sz w:val="24"/>
        </w:rPr>
        <w:t xml:space="preserve"> elektrotehnike i računarstva Sveučilišta u Zagrebu</w:t>
      </w:r>
      <w:r w:rsidR="00F37554" w:rsidRPr="00814682">
        <w:rPr>
          <w:rStyle w:val="FontStyle14"/>
          <w:rFonts w:ascii="Arial" w:hAnsi="Arial" w:cs="Arial"/>
          <w:b w:val="0"/>
          <w:sz w:val="24"/>
        </w:rPr>
        <w:t xml:space="preserve">, OIB: 57029260362, </w:t>
      </w:r>
      <w:r w:rsidR="00575B1C" w:rsidRPr="00814682">
        <w:rPr>
          <w:rStyle w:val="FontStyle14"/>
          <w:rFonts w:ascii="Arial" w:hAnsi="Arial" w:cs="Arial"/>
          <w:b w:val="0"/>
          <w:sz w:val="24"/>
        </w:rPr>
        <w:t xml:space="preserve">koji </w:t>
      </w:r>
      <w:r w:rsidR="00F37554" w:rsidRPr="00814682">
        <w:rPr>
          <w:rStyle w:val="FontStyle14"/>
          <w:rFonts w:ascii="Arial" w:hAnsi="Arial" w:cs="Arial"/>
          <w:b w:val="0"/>
          <w:sz w:val="24"/>
        </w:rPr>
        <w:t>zastupa dekan prof. dr. sc. Mislav Grgić</w:t>
      </w:r>
      <w:r w:rsidR="004C40D0" w:rsidRPr="00814682">
        <w:rPr>
          <w:rStyle w:val="FontStyle14"/>
          <w:rFonts w:ascii="Arial" w:hAnsi="Arial" w:cs="Arial"/>
          <w:b w:val="0"/>
          <w:sz w:val="24"/>
        </w:rPr>
        <w:t xml:space="preserve"> (u daljnjem tekstu: FER)</w:t>
      </w:r>
    </w:p>
    <w:p w14:paraId="017B2E4C" w14:textId="77777777" w:rsidR="000C6ACC" w:rsidRPr="00814682" w:rsidRDefault="000C6ACC" w:rsidP="002C7D30">
      <w:pPr>
        <w:pStyle w:val="Style2"/>
        <w:widowControl/>
        <w:spacing w:line="240" w:lineRule="auto"/>
        <w:ind w:right="50"/>
        <w:rPr>
          <w:rStyle w:val="FontStyle14"/>
          <w:rFonts w:ascii="Arial" w:hAnsi="Arial" w:cs="Arial"/>
          <w:b w:val="0"/>
          <w:sz w:val="10"/>
          <w:szCs w:val="8"/>
        </w:rPr>
      </w:pPr>
    </w:p>
    <w:p w14:paraId="70CB2EFA" w14:textId="3DD6193E" w:rsidR="000C6ACC" w:rsidRPr="00814682" w:rsidRDefault="000C6ACC" w:rsidP="002C7D30">
      <w:pPr>
        <w:pStyle w:val="Style2"/>
        <w:widowControl/>
        <w:spacing w:line="240" w:lineRule="auto"/>
        <w:ind w:right="50"/>
        <w:rPr>
          <w:rStyle w:val="FontStyle14"/>
          <w:rFonts w:ascii="Arial" w:hAnsi="Arial" w:cs="Arial"/>
          <w:b w:val="0"/>
          <w:sz w:val="24"/>
        </w:rPr>
      </w:pPr>
      <w:r w:rsidRPr="00814682">
        <w:rPr>
          <w:rStyle w:val="FontStyle14"/>
          <w:rFonts w:ascii="Arial" w:hAnsi="Arial" w:cs="Arial"/>
          <w:b w:val="0"/>
          <w:sz w:val="24"/>
        </w:rPr>
        <w:t>i</w:t>
      </w:r>
    </w:p>
    <w:p w14:paraId="6DABBEFF" w14:textId="77777777" w:rsidR="000C6ACC" w:rsidRPr="00814682" w:rsidRDefault="000C6ACC" w:rsidP="002C7D30">
      <w:pPr>
        <w:pStyle w:val="Style2"/>
        <w:widowControl/>
        <w:spacing w:line="240" w:lineRule="auto"/>
        <w:ind w:right="50"/>
        <w:rPr>
          <w:rStyle w:val="FontStyle14"/>
          <w:rFonts w:ascii="Arial" w:hAnsi="Arial" w:cs="Arial"/>
          <w:bCs w:val="0"/>
          <w:sz w:val="10"/>
          <w:szCs w:val="8"/>
        </w:rPr>
      </w:pPr>
    </w:p>
    <w:p w14:paraId="14245DC5" w14:textId="44D95294" w:rsidR="004C40D0" w:rsidRPr="00814682" w:rsidRDefault="00101638" w:rsidP="002C7D30">
      <w:pPr>
        <w:pStyle w:val="PlainText"/>
        <w:jc w:val="both"/>
        <w:rPr>
          <w:rStyle w:val="FontStyle14"/>
          <w:rFonts w:ascii="Arial" w:hAnsi="Arial" w:cs="Arial"/>
          <w:b w:val="0"/>
          <w:sz w:val="24"/>
        </w:rPr>
      </w:pPr>
      <w:r w:rsidRPr="00814682">
        <w:rPr>
          <w:rStyle w:val="FontStyle14"/>
          <w:rFonts w:ascii="Arial" w:hAnsi="Arial" w:cs="Arial"/>
          <w:b w:val="0"/>
          <w:sz w:val="24"/>
        </w:rPr>
        <w:t>Fakultet</w:t>
      </w:r>
      <w:r w:rsidR="004C40D0" w:rsidRPr="00814682">
        <w:rPr>
          <w:rStyle w:val="FontStyle14"/>
          <w:rFonts w:ascii="Arial" w:hAnsi="Arial" w:cs="Arial"/>
          <w:b w:val="0"/>
          <w:sz w:val="24"/>
        </w:rPr>
        <w:t xml:space="preserve"> elektrotehnike, strojarstva i brodogradnje Sveučilišta u Splitu</w:t>
      </w:r>
      <w:r w:rsidR="000C6ACC" w:rsidRPr="00814682">
        <w:rPr>
          <w:rStyle w:val="FontStyle14"/>
          <w:rFonts w:ascii="Arial" w:hAnsi="Arial" w:cs="Arial"/>
          <w:b w:val="0"/>
          <w:sz w:val="24"/>
        </w:rPr>
        <w:t xml:space="preserve">, OIB: </w:t>
      </w:r>
      <w:r w:rsidR="000C6ACC" w:rsidRPr="00814682">
        <w:rPr>
          <w:rFonts w:ascii="Arial" w:hAnsi="Arial" w:cs="Arial"/>
          <w:sz w:val="24"/>
          <w:szCs w:val="22"/>
        </w:rPr>
        <w:t>00857144221</w:t>
      </w:r>
      <w:r w:rsidR="000C6ACC" w:rsidRPr="00814682">
        <w:rPr>
          <w:rStyle w:val="FontStyle14"/>
          <w:rFonts w:ascii="Arial" w:hAnsi="Arial" w:cs="Arial"/>
          <w:b w:val="0"/>
          <w:sz w:val="24"/>
        </w:rPr>
        <w:t xml:space="preserve">, </w:t>
      </w:r>
      <w:r w:rsidR="00575B1C" w:rsidRPr="00814682">
        <w:rPr>
          <w:rStyle w:val="FontStyle14"/>
          <w:rFonts w:ascii="Arial" w:hAnsi="Arial" w:cs="Arial"/>
          <w:b w:val="0"/>
          <w:sz w:val="24"/>
        </w:rPr>
        <w:t xml:space="preserve">koji </w:t>
      </w:r>
      <w:r w:rsidR="000C6ACC" w:rsidRPr="00814682">
        <w:rPr>
          <w:rStyle w:val="FontStyle14"/>
          <w:rFonts w:ascii="Arial" w:hAnsi="Arial" w:cs="Arial"/>
          <w:b w:val="0"/>
          <w:sz w:val="24"/>
        </w:rPr>
        <w:t xml:space="preserve">zastupa dekan </w:t>
      </w:r>
      <w:r w:rsidR="00575B1C" w:rsidRPr="00814682">
        <w:rPr>
          <w:rStyle w:val="FontStyle14"/>
          <w:rFonts w:ascii="Arial" w:hAnsi="Arial" w:cs="Arial"/>
          <w:b w:val="0"/>
          <w:sz w:val="24"/>
        </w:rPr>
        <w:t xml:space="preserve">prof. </w:t>
      </w:r>
      <w:r w:rsidR="000C6ACC" w:rsidRPr="00814682">
        <w:rPr>
          <w:rStyle w:val="FontStyle14"/>
          <w:rFonts w:ascii="Arial" w:hAnsi="Arial" w:cs="Arial"/>
          <w:b w:val="0"/>
          <w:sz w:val="24"/>
        </w:rPr>
        <w:t>d</w:t>
      </w:r>
      <w:r w:rsidR="000C6ACC" w:rsidRPr="00814682">
        <w:rPr>
          <w:rFonts w:ascii="Arial" w:hAnsi="Arial" w:cs="Arial"/>
          <w:sz w:val="24"/>
          <w:szCs w:val="22"/>
        </w:rPr>
        <w:t>r.</w:t>
      </w:r>
      <w:r w:rsidR="00575B1C" w:rsidRPr="00814682">
        <w:rPr>
          <w:rFonts w:ascii="Arial" w:hAnsi="Arial" w:cs="Arial"/>
          <w:sz w:val="24"/>
          <w:szCs w:val="22"/>
        </w:rPr>
        <w:t xml:space="preserve"> </w:t>
      </w:r>
      <w:r w:rsidR="000C6ACC" w:rsidRPr="00814682">
        <w:rPr>
          <w:rFonts w:ascii="Arial" w:hAnsi="Arial" w:cs="Arial"/>
          <w:sz w:val="24"/>
          <w:szCs w:val="22"/>
        </w:rPr>
        <w:t xml:space="preserve">sc. </w:t>
      </w:r>
      <w:r w:rsidR="007D62FC">
        <w:rPr>
          <w:rFonts w:ascii="Arial" w:hAnsi="Arial" w:cs="Arial"/>
          <w:sz w:val="24"/>
          <w:szCs w:val="22"/>
        </w:rPr>
        <w:t>Sven Gotovac</w:t>
      </w:r>
      <w:r w:rsidR="000C6ACC" w:rsidRPr="00814682">
        <w:rPr>
          <w:rStyle w:val="FontStyle14"/>
          <w:rFonts w:ascii="Arial" w:hAnsi="Arial" w:cs="Arial"/>
          <w:b w:val="0"/>
          <w:sz w:val="24"/>
        </w:rPr>
        <w:t xml:space="preserve"> </w:t>
      </w:r>
      <w:r w:rsidR="004C40D0" w:rsidRPr="00814682">
        <w:rPr>
          <w:rStyle w:val="FontStyle14"/>
          <w:rFonts w:ascii="Arial" w:hAnsi="Arial" w:cs="Arial"/>
          <w:b w:val="0"/>
          <w:sz w:val="24"/>
        </w:rPr>
        <w:t>(u daljnjem tekstu: FESB)</w:t>
      </w:r>
    </w:p>
    <w:p w14:paraId="59933311" w14:textId="77777777" w:rsidR="000C6ACC" w:rsidRPr="00814682" w:rsidRDefault="000C6ACC" w:rsidP="002C7D30">
      <w:pPr>
        <w:pStyle w:val="PlainText"/>
        <w:jc w:val="both"/>
        <w:rPr>
          <w:rStyle w:val="FontStyle14"/>
          <w:rFonts w:ascii="Arial" w:hAnsi="Arial" w:cs="Arial"/>
          <w:b w:val="0"/>
          <w:sz w:val="10"/>
          <w:szCs w:val="8"/>
        </w:rPr>
      </w:pPr>
    </w:p>
    <w:p w14:paraId="13B87F16" w14:textId="23D1E695" w:rsidR="000C6ACC" w:rsidRPr="00814682" w:rsidRDefault="000C6ACC" w:rsidP="002C7D30">
      <w:pPr>
        <w:pStyle w:val="Style2"/>
        <w:spacing w:line="240" w:lineRule="auto"/>
        <w:ind w:right="50"/>
        <w:rPr>
          <w:rStyle w:val="FontStyle14"/>
          <w:rFonts w:ascii="Arial" w:hAnsi="Arial" w:cs="Arial"/>
          <w:b w:val="0"/>
          <w:sz w:val="24"/>
        </w:rPr>
      </w:pPr>
      <w:r w:rsidRPr="00814682">
        <w:rPr>
          <w:rStyle w:val="FontStyle14"/>
          <w:rFonts w:ascii="Arial" w:hAnsi="Arial" w:cs="Arial"/>
          <w:b w:val="0"/>
          <w:sz w:val="24"/>
        </w:rPr>
        <w:t>i</w:t>
      </w:r>
    </w:p>
    <w:p w14:paraId="217114E5" w14:textId="77777777" w:rsidR="000C6ACC" w:rsidRPr="00814682" w:rsidRDefault="000C6ACC" w:rsidP="002C7D30">
      <w:pPr>
        <w:pStyle w:val="Style2"/>
        <w:spacing w:line="240" w:lineRule="auto"/>
        <w:ind w:right="50"/>
        <w:rPr>
          <w:rStyle w:val="FontStyle14"/>
          <w:rFonts w:ascii="Arial" w:hAnsi="Arial" w:cs="Arial"/>
          <w:b w:val="0"/>
          <w:bCs w:val="0"/>
          <w:sz w:val="10"/>
          <w:szCs w:val="8"/>
        </w:rPr>
      </w:pPr>
    </w:p>
    <w:p w14:paraId="67B4900C" w14:textId="4C6ECD9C" w:rsidR="004C40D0" w:rsidRPr="00814682" w:rsidRDefault="00101638" w:rsidP="002C7D30">
      <w:pPr>
        <w:pStyle w:val="PlainText"/>
        <w:jc w:val="both"/>
        <w:rPr>
          <w:rStyle w:val="FontStyle14"/>
          <w:rFonts w:ascii="Arial" w:hAnsi="Arial" w:cs="Arial"/>
          <w:b w:val="0"/>
          <w:sz w:val="24"/>
        </w:rPr>
      </w:pPr>
      <w:r w:rsidRPr="00814682">
        <w:rPr>
          <w:rStyle w:val="FontStyle14"/>
          <w:rFonts w:ascii="Arial" w:hAnsi="Arial" w:cs="Arial"/>
          <w:b w:val="0"/>
          <w:bCs w:val="0"/>
          <w:sz w:val="24"/>
        </w:rPr>
        <w:t xml:space="preserve">Strojarski </w:t>
      </w:r>
      <w:r w:rsidR="004C40D0" w:rsidRPr="00814682">
        <w:rPr>
          <w:rStyle w:val="FontStyle14"/>
          <w:rFonts w:ascii="Arial" w:hAnsi="Arial" w:cs="Arial"/>
          <w:b w:val="0"/>
          <w:bCs w:val="0"/>
          <w:sz w:val="24"/>
        </w:rPr>
        <w:t xml:space="preserve">fakultet </w:t>
      </w:r>
      <w:r w:rsidR="00114DD0">
        <w:rPr>
          <w:rStyle w:val="FontStyle14"/>
          <w:rFonts w:ascii="Arial" w:hAnsi="Arial" w:cs="Arial"/>
          <w:b w:val="0"/>
          <w:bCs w:val="0"/>
          <w:sz w:val="24"/>
        </w:rPr>
        <w:t xml:space="preserve">u Slavonskom Brodu </w:t>
      </w:r>
      <w:r w:rsidR="00114DD0" w:rsidRPr="00814682">
        <w:rPr>
          <w:rStyle w:val="FontStyle14"/>
          <w:rFonts w:ascii="Arial" w:hAnsi="Arial" w:cs="Arial"/>
          <w:b w:val="0"/>
          <w:bCs w:val="0"/>
          <w:sz w:val="24"/>
        </w:rPr>
        <w:t xml:space="preserve"> </w:t>
      </w:r>
      <w:r w:rsidR="004C40D0" w:rsidRPr="00814682">
        <w:rPr>
          <w:rStyle w:val="FontStyle14"/>
          <w:rFonts w:ascii="Arial" w:hAnsi="Arial" w:cs="Arial"/>
          <w:b w:val="0"/>
          <w:bCs w:val="0"/>
          <w:sz w:val="24"/>
        </w:rPr>
        <w:t>Sveučilišta J</w:t>
      </w:r>
      <w:r w:rsidR="00575B1C" w:rsidRPr="00814682">
        <w:rPr>
          <w:rStyle w:val="FontStyle14"/>
          <w:rFonts w:ascii="Arial" w:hAnsi="Arial" w:cs="Arial"/>
          <w:b w:val="0"/>
          <w:bCs w:val="0"/>
          <w:sz w:val="24"/>
        </w:rPr>
        <w:t>osipa</w:t>
      </w:r>
      <w:r w:rsidR="004C40D0" w:rsidRPr="00814682">
        <w:rPr>
          <w:rStyle w:val="FontStyle14"/>
          <w:rFonts w:ascii="Arial" w:hAnsi="Arial" w:cs="Arial"/>
          <w:b w:val="0"/>
          <w:bCs w:val="0"/>
          <w:sz w:val="24"/>
        </w:rPr>
        <w:t xml:space="preserve"> J</w:t>
      </w:r>
      <w:r w:rsidR="00575B1C" w:rsidRPr="00814682">
        <w:rPr>
          <w:rStyle w:val="FontStyle14"/>
          <w:rFonts w:ascii="Arial" w:hAnsi="Arial" w:cs="Arial"/>
          <w:b w:val="0"/>
          <w:bCs w:val="0"/>
          <w:sz w:val="24"/>
        </w:rPr>
        <w:t>urja</w:t>
      </w:r>
      <w:r w:rsidR="004C40D0" w:rsidRPr="00814682">
        <w:rPr>
          <w:rStyle w:val="FontStyle14"/>
          <w:rFonts w:ascii="Arial" w:hAnsi="Arial" w:cs="Arial"/>
          <w:b w:val="0"/>
          <w:bCs w:val="0"/>
          <w:sz w:val="24"/>
        </w:rPr>
        <w:t xml:space="preserve"> Strossmayera u Osijeku</w:t>
      </w:r>
      <w:r w:rsidR="000C6ACC" w:rsidRPr="00814682">
        <w:rPr>
          <w:rStyle w:val="FontStyle14"/>
          <w:rFonts w:ascii="Arial" w:hAnsi="Arial" w:cs="Arial"/>
          <w:b w:val="0"/>
          <w:bCs w:val="0"/>
          <w:sz w:val="24"/>
        </w:rPr>
        <w:t xml:space="preserve">, OIB: </w:t>
      </w:r>
      <w:r w:rsidR="00114DD0">
        <w:rPr>
          <w:rFonts w:ascii="Arial" w:hAnsi="Arial" w:cs="Arial"/>
          <w:sz w:val="24"/>
          <w:szCs w:val="22"/>
        </w:rPr>
        <w:t>65410788616</w:t>
      </w:r>
      <w:r w:rsidR="00321997" w:rsidRPr="00814682">
        <w:rPr>
          <w:rFonts w:ascii="Arial" w:hAnsi="Arial" w:cs="Arial"/>
          <w:sz w:val="24"/>
          <w:szCs w:val="22"/>
        </w:rPr>
        <w:t>,</w:t>
      </w:r>
      <w:r w:rsidR="000C6ACC" w:rsidRPr="00814682">
        <w:rPr>
          <w:rStyle w:val="FontStyle14"/>
          <w:rFonts w:ascii="Arial" w:hAnsi="Arial" w:cs="Arial"/>
          <w:b w:val="0"/>
          <w:bCs w:val="0"/>
          <w:sz w:val="24"/>
        </w:rPr>
        <w:t xml:space="preserve"> </w:t>
      </w:r>
      <w:r w:rsidR="00575B1C" w:rsidRPr="00814682">
        <w:rPr>
          <w:rStyle w:val="FontStyle14"/>
          <w:rFonts w:ascii="Arial" w:hAnsi="Arial" w:cs="Arial"/>
          <w:b w:val="0"/>
          <w:bCs w:val="0"/>
          <w:sz w:val="24"/>
        </w:rPr>
        <w:t xml:space="preserve">koji </w:t>
      </w:r>
      <w:r w:rsidR="000C6ACC" w:rsidRPr="00814682">
        <w:rPr>
          <w:rStyle w:val="FontStyle14"/>
          <w:rFonts w:ascii="Arial" w:hAnsi="Arial" w:cs="Arial"/>
          <w:b w:val="0"/>
          <w:bCs w:val="0"/>
          <w:sz w:val="24"/>
        </w:rPr>
        <w:t>za</w:t>
      </w:r>
      <w:r w:rsidR="00321997" w:rsidRPr="00814682">
        <w:rPr>
          <w:rStyle w:val="FontStyle14"/>
          <w:rFonts w:ascii="Arial" w:hAnsi="Arial" w:cs="Arial"/>
          <w:b w:val="0"/>
          <w:bCs w:val="0"/>
          <w:sz w:val="24"/>
        </w:rPr>
        <w:t xml:space="preserve">stupa </w:t>
      </w:r>
      <w:r w:rsidR="00575B1C" w:rsidRPr="00814682">
        <w:rPr>
          <w:rStyle w:val="FontStyle14"/>
          <w:rFonts w:ascii="Arial" w:hAnsi="Arial" w:cs="Arial"/>
          <w:b w:val="0"/>
          <w:bCs w:val="0"/>
          <w:sz w:val="24"/>
        </w:rPr>
        <w:t xml:space="preserve">dekan </w:t>
      </w:r>
      <w:r w:rsidR="00321997" w:rsidRPr="00814682">
        <w:rPr>
          <w:rStyle w:val="FontStyle14"/>
          <w:rFonts w:ascii="Arial" w:hAnsi="Arial" w:cs="Arial"/>
          <w:b w:val="0"/>
          <w:bCs w:val="0"/>
          <w:sz w:val="24"/>
        </w:rPr>
        <w:t>prof.</w:t>
      </w:r>
      <w:r w:rsidR="00575B1C" w:rsidRPr="00814682">
        <w:rPr>
          <w:rStyle w:val="FontStyle14"/>
          <w:rFonts w:ascii="Arial" w:hAnsi="Arial" w:cs="Arial"/>
          <w:b w:val="0"/>
          <w:bCs w:val="0"/>
          <w:sz w:val="24"/>
        </w:rPr>
        <w:t xml:space="preserve"> </w:t>
      </w:r>
      <w:r w:rsidR="00321997" w:rsidRPr="00814682">
        <w:rPr>
          <w:rStyle w:val="FontStyle14"/>
          <w:rFonts w:ascii="Arial" w:hAnsi="Arial" w:cs="Arial"/>
          <w:b w:val="0"/>
          <w:bCs w:val="0"/>
          <w:sz w:val="24"/>
        </w:rPr>
        <w:t>dr.</w:t>
      </w:r>
      <w:r w:rsidR="00575B1C" w:rsidRPr="00814682">
        <w:rPr>
          <w:rStyle w:val="FontStyle14"/>
          <w:rFonts w:ascii="Arial" w:hAnsi="Arial" w:cs="Arial"/>
          <w:b w:val="0"/>
          <w:bCs w:val="0"/>
          <w:sz w:val="24"/>
        </w:rPr>
        <w:t xml:space="preserve"> </w:t>
      </w:r>
      <w:r w:rsidR="00321997" w:rsidRPr="00814682">
        <w:rPr>
          <w:rStyle w:val="FontStyle14"/>
          <w:rFonts w:ascii="Arial" w:hAnsi="Arial" w:cs="Arial"/>
          <w:b w:val="0"/>
          <w:bCs w:val="0"/>
          <w:sz w:val="24"/>
        </w:rPr>
        <w:t>sc.</w:t>
      </w:r>
      <w:r w:rsidR="00575B1C" w:rsidRPr="00814682">
        <w:rPr>
          <w:rStyle w:val="FontStyle14"/>
          <w:rFonts w:ascii="Arial" w:hAnsi="Arial" w:cs="Arial"/>
          <w:b w:val="0"/>
          <w:bCs w:val="0"/>
          <w:sz w:val="24"/>
        </w:rPr>
        <w:t xml:space="preserve"> </w:t>
      </w:r>
      <w:r w:rsidR="00321997" w:rsidRPr="00814682">
        <w:rPr>
          <w:rStyle w:val="FontStyle14"/>
          <w:rFonts w:ascii="Arial" w:hAnsi="Arial" w:cs="Arial"/>
          <w:b w:val="0"/>
          <w:bCs w:val="0"/>
          <w:sz w:val="24"/>
        </w:rPr>
        <w:t xml:space="preserve">Ivan </w:t>
      </w:r>
      <w:r w:rsidR="00321997" w:rsidRPr="00814682">
        <w:rPr>
          <w:rFonts w:ascii="Arial" w:hAnsi="Arial" w:cs="Arial"/>
          <w:sz w:val="24"/>
          <w:szCs w:val="22"/>
        </w:rPr>
        <w:t xml:space="preserve">Samardžić </w:t>
      </w:r>
      <w:r w:rsidR="004C40D0" w:rsidRPr="00814682">
        <w:rPr>
          <w:rStyle w:val="FontStyle14"/>
          <w:rFonts w:ascii="Arial" w:hAnsi="Arial" w:cs="Arial"/>
          <w:b w:val="0"/>
          <w:bCs w:val="0"/>
          <w:sz w:val="24"/>
        </w:rPr>
        <w:t>(</w:t>
      </w:r>
      <w:r w:rsidR="004C40D0" w:rsidRPr="00814682">
        <w:rPr>
          <w:rStyle w:val="FontStyle14"/>
          <w:rFonts w:ascii="Arial" w:hAnsi="Arial" w:cs="Arial"/>
          <w:b w:val="0"/>
          <w:sz w:val="24"/>
        </w:rPr>
        <w:t xml:space="preserve">u daljnjem tekstu: </w:t>
      </w:r>
      <w:r w:rsidR="004C40D0" w:rsidRPr="00814682">
        <w:rPr>
          <w:rStyle w:val="FontStyle14"/>
          <w:rFonts w:ascii="Arial" w:hAnsi="Arial" w:cs="Arial"/>
          <w:b w:val="0"/>
          <w:bCs w:val="0"/>
          <w:sz w:val="24"/>
        </w:rPr>
        <w:t>SFSB)</w:t>
      </w:r>
    </w:p>
    <w:p w14:paraId="530919FA" w14:textId="77777777" w:rsidR="00321997" w:rsidRPr="00814682" w:rsidRDefault="00321997" w:rsidP="002C7D30">
      <w:pPr>
        <w:pStyle w:val="PlainText"/>
        <w:jc w:val="both"/>
        <w:rPr>
          <w:rStyle w:val="FontStyle14"/>
          <w:rFonts w:ascii="Arial" w:hAnsi="Arial" w:cs="Arial"/>
          <w:b w:val="0"/>
          <w:sz w:val="10"/>
          <w:szCs w:val="8"/>
        </w:rPr>
      </w:pPr>
    </w:p>
    <w:p w14:paraId="1F365B52" w14:textId="0E59B070" w:rsidR="00321997" w:rsidRPr="00814682" w:rsidRDefault="00321997" w:rsidP="002C7D30">
      <w:pPr>
        <w:pStyle w:val="PlainText"/>
        <w:jc w:val="both"/>
        <w:rPr>
          <w:rStyle w:val="FontStyle14"/>
          <w:rFonts w:ascii="Arial" w:hAnsi="Arial" w:cs="Arial"/>
          <w:b w:val="0"/>
          <w:sz w:val="24"/>
        </w:rPr>
      </w:pPr>
      <w:r w:rsidRPr="00814682">
        <w:rPr>
          <w:rStyle w:val="FontStyle14"/>
          <w:rFonts w:ascii="Arial" w:hAnsi="Arial" w:cs="Arial"/>
          <w:b w:val="0"/>
          <w:sz w:val="24"/>
        </w:rPr>
        <w:t>i</w:t>
      </w:r>
    </w:p>
    <w:p w14:paraId="035A27EB" w14:textId="77777777" w:rsidR="00321997" w:rsidRPr="00814682" w:rsidRDefault="00321997" w:rsidP="002C7D30">
      <w:pPr>
        <w:pStyle w:val="PlainText"/>
        <w:jc w:val="both"/>
        <w:rPr>
          <w:rStyle w:val="FontStyle14"/>
          <w:rFonts w:ascii="Arial" w:hAnsi="Arial" w:cs="Arial"/>
          <w:b w:val="0"/>
          <w:bCs w:val="0"/>
          <w:sz w:val="10"/>
          <w:szCs w:val="8"/>
        </w:rPr>
      </w:pPr>
    </w:p>
    <w:p w14:paraId="0F78D029" w14:textId="51D2B3E3" w:rsidR="004C40D0" w:rsidRPr="00814682" w:rsidRDefault="00101638" w:rsidP="002C7D30">
      <w:pPr>
        <w:pStyle w:val="Style2"/>
        <w:widowControl/>
        <w:spacing w:line="240" w:lineRule="auto"/>
        <w:ind w:right="50"/>
        <w:rPr>
          <w:rStyle w:val="FontStyle14"/>
          <w:rFonts w:ascii="Arial" w:hAnsi="Arial" w:cs="Arial"/>
          <w:b w:val="0"/>
          <w:sz w:val="24"/>
        </w:rPr>
      </w:pPr>
      <w:r w:rsidRPr="00814682">
        <w:rPr>
          <w:rStyle w:val="FontStyle14"/>
          <w:rFonts w:ascii="Arial" w:hAnsi="Arial" w:cs="Arial"/>
          <w:b w:val="0"/>
          <w:sz w:val="24"/>
        </w:rPr>
        <w:t>Tehnički</w:t>
      </w:r>
      <w:r w:rsidR="004C40D0" w:rsidRPr="00814682">
        <w:rPr>
          <w:rStyle w:val="FontStyle14"/>
          <w:rFonts w:ascii="Arial" w:hAnsi="Arial" w:cs="Arial"/>
          <w:b w:val="0"/>
          <w:sz w:val="24"/>
        </w:rPr>
        <w:t xml:space="preserve"> fakultet Sveučilišta u Rijeci</w:t>
      </w:r>
      <w:r w:rsidR="00321997" w:rsidRPr="00814682">
        <w:rPr>
          <w:rStyle w:val="FontStyle14"/>
          <w:rFonts w:ascii="Arial" w:hAnsi="Arial" w:cs="Arial"/>
          <w:b w:val="0"/>
          <w:sz w:val="24"/>
        </w:rPr>
        <w:t>, OIB:</w:t>
      </w:r>
      <w:r w:rsidR="00321997" w:rsidRPr="00814682">
        <w:rPr>
          <w:rFonts w:ascii="Arial" w:hAnsi="Arial" w:cs="Arial"/>
          <w:szCs w:val="22"/>
        </w:rPr>
        <w:t xml:space="preserve"> </w:t>
      </w:r>
      <w:r w:rsidR="00321997" w:rsidRPr="00814682">
        <w:rPr>
          <w:rStyle w:val="FontStyle14"/>
          <w:rFonts w:ascii="Arial" w:hAnsi="Arial" w:cs="Arial"/>
          <w:b w:val="0"/>
          <w:sz w:val="24"/>
        </w:rPr>
        <w:t xml:space="preserve">46319717480, </w:t>
      </w:r>
      <w:r w:rsidR="00575B1C" w:rsidRPr="00814682">
        <w:rPr>
          <w:rStyle w:val="FontStyle14"/>
          <w:rFonts w:ascii="Arial" w:hAnsi="Arial" w:cs="Arial"/>
          <w:b w:val="0"/>
          <w:sz w:val="24"/>
        </w:rPr>
        <w:t xml:space="preserve">koji </w:t>
      </w:r>
      <w:r w:rsidR="00321997" w:rsidRPr="00814682">
        <w:rPr>
          <w:rStyle w:val="FontStyle14"/>
          <w:rFonts w:ascii="Arial" w:hAnsi="Arial" w:cs="Arial"/>
          <w:b w:val="0"/>
          <w:sz w:val="24"/>
        </w:rPr>
        <w:t>zastupa dekan prof. dr. sc. Goran Turkalj</w:t>
      </w:r>
      <w:r w:rsidR="004C40D0" w:rsidRPr="00814682">
        <w:rPr>
          <w:rStyle w:val="FontStyle14"/>
          <w:rFonts w:ascii="Arial" w:hAnsi="Arial" w:cs="Arial"/>
          <w:b w:val="0"/>
          <w:sz w:val="24"/>
        </w:rPr>
        <w:t xml:space="preserve"> (u daljnjem tekstu: RITEH)</w:t>
      </w:r>
    </w:p>
    <w:p w14:paraId="2C083C62" w14:textId="77777777" w:rsidR="00F95F4A" w:rsidRPr="00814682" w:rsidRDefault="00F95F4A" w:rsidP="002C7D30">
      <w:pPr>
        <w:pStyle w:val="Style2"/>
        <w:widowControl/>
        <w:spacing w:line="240" w:lineRule="auto"/>
        <w:ind w:right="50"/>
        <w:rPr>
          <w:rStyle w:val="FontStyle14"/>
          <w:rFonts w:ascii="Arial" w:hAnsi="Arial" w:cs="Arial"/>
          <w:b w:val="0"/>
          <w:sz w:val="24"/>
        </w:rPr>
      </w:pPr>
    </w:p>
    <w:p w14:paraId="53013F43" w14:textId="0949A7D1" w:rsidR="00F95F4A" w:rsidRPr="00814682" w:rsidRDefault="00F95F4A" w:rsidP="002C7D30">
      <w:pPr>
        <w:pStyle w:val="Style2"/>
        <w:widowControl/>
        <w:spacing w:line="240" w:lineRule="auto"/>
        <w:ind w:right="50"/>
        <w:rPr>
          <w:rStyle w:val="FontStyle14"/>
          <w:rFonts w:ascii="Arial" w:hAnsi="Arial" w:cs="Arial"/>
          <w:b w:val="0"/>
          <w:sz w:val="24"/>
        </w:rPr>
      </w:pPr>
      <w:r w:rsidRPr="00814682">
        <w:rPr>
          <w:rStyle w:val="FontStyle14"/>
          <w:rFonts w:ascii="Arial" w:hAnsi="Arial" w:cs="Arial"/>
          <w:b w:val="0"/>
          <w:sz w:val="24"/>
        </w:rPr>
        <w:t xml:space="preserve">zaključili su </w:t>
      </w:r>
      <w:r w:rsidR="007C0AFC">
        <w:rPr>
          <w:rStyle w:val="FontStyle14"/>
          <w:rFonts w:ascii="Arial" w:hAnsi="Arial" w:cs="Arial"/>
          <w:b w:val="0"/>
          <w:sz w:val="24"/>
        </w:rPr>
        <w:t>14. srpnja 2016.</w:t>
      </w:r>
    </w:p>
    <w:p w14:paraId="1044D643" w14:textId="77777777" w:rsidR="00321997" w:rsidRDefault="00321997" w:rsidP="00640B36">
      <w:pPr>
        <w:pStyle w:val="Style2"/>
        <w:widowControl/>
        <w:spacing w:line="240" w:lineRule="auto"/>
        <w:ind w:right="50"/>
        <w:rPr>
          <w:rStyle w:val="FontStyle14"/>
          <w:rFonts w:ascii="Arial" w:hAnsi="Arial" w:cs="Arial"/>
          <w:bCs w:val="0"/>
          <w:sz w:val="24"/>
        </w:rPr>
      </w:pPr>
    </w:p>
    <w:p w14:paraId="2A64B3B4" w14:textId="77777777" w:rsidR="00814682" w:rsidRPr="00814682" w:rsidRDefault="00814682" w:rsidP="00640B36">
      <w:pPr>
        <w:pStyle w:val="Style2"/>
        <w:widowControl/>
        <w:spacing w:line="240" w:lineRule="auto"/>
        <w:ind w:right="50"/>
        <w:rPr>
          <w:rStyle w:val="FontStyle14"/>
          <w:rFonts w:ascii="Arial" w:hAnsi="Arial" w:cs="Arial"/>
          <w:bCs w:val="0"/>
          <w:sz w:val="24"/>
        </w:rPr>
      </w:pPr>
    </w:p>
    <w:p w14:paraId="3436A1F2" w14:textId="77777777" w:rsidR="00640B36" w:rsidRPr="00814682" w:rsidRDefault="00640B36" w:rsidP="002C7D30">
      <w:pPr>
        <w:pStyle w:val="Style2"/>
        <w:widowControl/>
        <w:spacing w:line="240" w:lineRule="auto"/>
        <w:ind w:right="50"/>
        <w:rPr>
          <w:rStyle w:val="FontStyle14"/>
          <w:rFonts w:ascii="Arial" w:hAnsi="Arial" w:cs="Arial"/>
          <w:bCs w:val="0"/>
          <w:sz w:val="24"/>
        </w:rPr>
      </w:pPr>
    </w:p>
    <w:p w14:paraId="072AD9C3" w14:textId="3D6A92C0" w:rsidR="00460FE8" w:rsidRPr="00814682" w:rsidRDefault="00D514BA" w:rsidP="00640B36">
      <w:pPr>
        <w:pStyle w:val="Heading1"/>
        <w:spacing w:before="0" w:line="240" w:lineRule="auto"/>
        <w:jc w:val="center"/>
        <w:rPr>
          <w:rFonts w:ascii="Arial" w:hAnsi="Arial" w:cs="Arial"/>
          <w:b/>
          <w:color w:val="auto"/>
          <w:szCs w:val="22"/>
          <w:lang w:val="hr-HR"/>
        </w:rPr>
      </w:pPr>
      <w:r w:rsidRPr="00814682">
        <w:rPr>
          <w:rStyle w:val="FontStyle14"/>
          <w:rFonts w:ascii="Arial" w:hAnsi="Arial" w:cs="Arial"/>
          <w:bCs w:val="0"/>
          <w:color w:val="auto"/>
          <w:sz w:val="32"/>
          <w:lang w:val="hr-HR"/>
        </w:rPr>
        <w:t>SPORAZUM O MOBILNOSTI STUDENATA</w:t>
      </w:r>
    </w:p>
    <w:p w14:paraId="11F0D181" w14:textId="77777777" w:rsidR="00460FE8" w:rsidRDefault="00460FE8" w:rsidP="00640B36">
      <w:pPr>
        <w:pStyle w:val="Style7"/>
        <w:widowControl/>
        <w:spacing w:line="240" w:lineRule="auto"/>
        <w:jc w:val="both"/>
        <w:rPr>
          <w:rFonts w:ascii="Arial" w:hAnsi="Arial" w:cs="Arial"/>
          <w:szCs w:val="22"/>
        </w:rPr>
      </w:pPr>
    </w:p>
    <w:p w14:paraId="744ED9ED" w14:textId="77777777" w:rsidR="00814682" w:rsidRPr="00814682" w:rsidRDefault="00814682" w:rsidP="00640B36">
      <w:pPr>
        <w:pStyle w:val="Style7"/>
        <w:widowControl/>
        <w:spacing w:line="240" w:lineRule="auto"/>
        <w:jc w:val="both"/>
        <w:rPr>
          <w:rFonts w:ascii="Arial" w:hAnsi="Arial" w:cs="Arial"/>
          <w:szCs w:val="22"/>
        </w:rPr>
      </w:pPr>
    </w:p>
    <w:p w14:paraId="5EA1F629" w14:textId="77777777" w:rsidR="006F5BF6" w:rsidRPr="00814682" w:rsidRDefault="006F5BF6" w:rsidP="00640B36">
      <w:pPr>
        <w:pStyle w:val="Style7"/>
        <w:widowControl/>
        <w:spacing w:line="240" w:lineRule="auto"/>
        <w:jc w:val="both"/>
        <w:rPr>
          <w:rFonts w:ascii="Arial" w:hAnsi="Arial" w:cs="Arial"/>
          <w:szCs w:val="22"/>
        </w:rPr>
      </w:pPr>
    </w:p>
    <w:p w14:paraId="066D7ADC" w14:textId="77777777" w:rsidR="00460FE8" w:rsidRPr="00814682" w:rsidRDefault="00460FE8" w:rsidP="00640B36">
      <w:pPr>
        <w:pStyle w:val="Style7"/>
        <w:widowControl/>
        <w:spacing w:line="240" w:lineRule="auto"/>
        <w:jc w:val="center"/>
        <w:rPr>
          <w:rStyle w:val="FontStyle21"/>
          <w:rFonts w:ascii="Arial" w:hAnsi="Arial" w:cs="Arial"/>
          <w:sz w:val="24"/>
        </w:rPr>
      </w:pPr>
      <w:r w:rsidRPr="00814682">
        <w:rPr>
          <w:rStyle w:val="FontStyle21"/>
          <w:rFonts w:ascii="Arial" w:hAnsi="Arial" w:cs="Arial"/>
          <w:sz w:val="24"/>
        </w:rPr>
        <w:t>Članak 1.</w:t>
      </w:r>
    </w:p>
    <w:p w14:paraId="310EF5FB" w14:textId="77777777" w:rsidR="000764A2" w:rsidRPr="00814682" w:rsidRDefault="000764A2" w:rsidP="00640B36">
      <w:pPr>
        <w:pStyle w:val="Style7"/>
        <w:widowControl/>
        <w:spacing w:line="240" w:lineRule="auto"/>
        <w:jc w:val="both"/>
        <w:rPr>
          <w:rStyle w:val="FontStyle21"/>
          <w:rFonts w:ascii="Arial" w:hAnsi="Arial" w:cs="Arial"/>
          <w:sz w:val="24"/>
        </w:rPr>
      </w:pPr>
    </w:p>
    <w:p w14:paraId="25FF7088" w14:textId="454DBBE7" w:rsidR="00E57C81" w:rsidRPr="00814682" w:rsidRDefault="00F95F4A" w:rsidP="00640B36">
      <w:pPr>
        <w:pStyle w:val="Style2"/>
        <w:widowControl/>
        <w:spacing w:line="240" w:lineRule="auto"/>
        <w:ind w:right="50"/>
        <w:rPr>
          <w:rStyle w:val="FontStyle21"/>
          <w:rFonts w:ascii="Arial" w:hAnsi="Arial" w:cs="Arial"/>
          <w:sz w:val="24"/>
        </w:rPr>
      </w:pPr>
      <w:r w:rsidRPr="00814682">
        <w:rPr>
          <w:rStyle w:val="FontStyle21"/>
          <w:rFonts w:ascii="Arial" w:hAnsi="Arial" w:cs="Arial"/>
          <w:sz w:val="24"/>
        </w:rPr>
        <w:t>Sporazumom o mobilnosti studenata (</w:t>
      </w:r>
      <w:r w:rsidR="00575B1C" w:rsidRPr="00814682">
        <w:rPr>
          <w:rStyle w:val="FontStyle21"/>
          <w:rFonts w:ascii="Arial" w:hAnsi="Arial" w:cs="Arial"/>
          <w:sz w:val="24"/>
        </w:rPr>
        <w:t xml:space="preserve">u </w:t>
      </w:r>
      <w:r w:rsidRPr="00814682">
        <w:rPr>
          <w:rStyle w:val="FontStyle21"/>
          <w:rFonts w:ascii="Arial" w:hAnsi="Arial" w:cs="Arial"/>
          <w:sz w:val="24"/>
        </w:rPr>
        <w:t>dalj</w:t>
      </w:r>
      <w:r w:rsidR="00575B1C" w:rsidRPr="00814682">
        <w:rPr>
          <w:rStyle w:val="FontStyle21"/>
          <w:rFonts w:ascii="Arial" w:hAnsi="Arial" w:cs="Arial"/>
          <w:sz w:val="24"/>
        </w:rPr>
        <w:t>njem tekstu</w:t>
      </w:r>
      <w:r w:rsidRPr="00814682">
        <w:rPr>
          <w:rStyle w:val="FontStyle21"/>
          <w:rFonts w:ascii="Arial" w:hAnsi="Arial" w:cs="Arial"/>
          <w:sz w:val="24"/>
        </w:rPr>
        <w:t xml:space="preserve">: Sporazum) pobliže se određuju </w:t>
      </w:r>
      <w:r w:rsidR="00187D04" w:rsidRPr="00814682">
        <w:rPr>
          <w:rStyle w:val="FontStyle21"/>
          <w:rFonts w:ascii="Arial" w:hAnsi="Arial" w:cs="Arial"/>
          <w:sz w:val="24"/>
        </w:rPr>
        <w:t>prava i obveze ugovornih strana</w:t>
      </w:r>
      <w:r w:rsidRPr="00814682">
        <w:rPr>
          <w:rStyle w:val="FontStyle21"/>
          <w:rFonts w:ascii="Arial" w:hAnsi="Arial" w:cs="Arial"/>
          <w:sz w:val="24"/>
        </w:rPr>
        <w:t xml:space="preserve"> te osnovna načela mobilnosti dolaznih i odlaznih studenta</w:t>
      </w:r>
      <w:r w:rsidR="005E1004" w:rsidRPr="00814682">
        <w:rPr>
          <w:rStyle w:val="FontStyle21"/>
          <w:rFonts w:ascii="Arial" w:hAnsi="Arial" w:cs="Arial"/>
          <w:sz w:val="24"/>
        </w:rPr>
        <w:t xml:space="preserve"> koji ostvaruju mobilnost unutar </w:t>
      </w:r>
      <w:r w:rsidR="00515D3B" w:rsidRPr="00814682">
        <w:rPr>
          <w:rStyle w:val="FontStyle21"/>
          <w:rFonts w:ascii="Arial" w:hAnsi="Arial" w:cs="Arial"/>
          <w:sz w:val="24"/>
        </w:rPr>
        <w:t xml:space="preserve">institucija </w:t>
      </w:r>
      <w:r w:rsidR="00551A29" w:rsidRPr="00814682">
        <w:rPr>
          <w:rStyle w:val="FontStyle21"/>
          <w:rFonts w:ascii="Arial" w:hAnsi="Arial" w:cs="Arial"/>
          <w:sz w:val="24"/>
        </w:rPr>
        <w:t xml:space="preserve">potpisnica </w:t>
      </w:r>
      <w:r w:rsidR="005E1004" w:rsidRPr="00814682">
        <w:rPr>
          <w:rStyle w:val="FontStyle21"/>
          <w:rFonts w:ascii="Arial" w:hAnsi="Arial" w:cs="Arial"/>
          <w:sz w:val="24"/>
        </w:rPr>
        <w:t>Sporazuma.</w:t>
      </w:r>
    </w:p>
    <w:p w14:paraId="7F34BF87" w14:textId="77777777" w:rsidR="002C7D30" w:rsidRPr="00814682" w:rsidRDefault="002C7D30" w:rsidP="00640B36">
      <w:pPr>
        <w:pStyle w:val="Style2"/>
        <w:widowControl/>
        <w:spacing w:line="240" w:lineRule="auto"/>
        <w:ind w:right="50"/>
        <w:rPr>
          <w:rStyle w:val="FontStyle21"/>
          <w:rFonts w:ascii="Arial" w:hAnsi="Arial" w:cs="Arial"/>
          <w:sz w:val="24"/>
        </w:rPr>
      </w:pPr>
    </w:p>
    <w:p w14:paraId="25A4AB5C" w14:textId="69B7C0CF" w:rsidR="002C7D30" w:rsidRPr="00814682" w:rsidRDefault="002C7D30" w:rsidP="00640B36">
      <w:pPr>
        <w:pStyle w:val="Style2"/>
        <w:widowControl/>
        <w:spacing w:line="240" w:lineRule="auto"/>
        <w:ind w:right="50"/>
        <w:rPr>
          <w:rStyle w:val="FontStyle14"/>
          <w:rFonts w:ascii="Arial" w:hAnsi="Arial" w:cs="Arial"/>
          <w:b w:val="0"/>
          <w:sz w:val="24"/>
        </w:rPr>
      </w:pPr>
      <w:r w:rsidRPr="00814682">
        <w:rPr>
          <w:rStyle w:val="FontStyle21"/>
          <w:rFonts w:ascii="Arial" w:hAnsi="Arial" w:cs="Arial"/>
          <w:sz w:val="24"/>
        </w:rPr>
        <w:t xml:space="preserve">Sporazumom se ne reguliraju odnosi sastavnica </w:t>
      </w:r>
      <w:r w:rsidR="00655903" w:rsidRPr="00814682">
        <w:rPr>
          <w:rStyle w:val="FontStyle21"/>
          <w:rFonts w:ascii="Arial" w:hAnsi="Arial" w:cs="Arial"/>
          <w:sz w:val="24"/>
        </w:rPr>
        <w:t xml:space="preserve">unutar </w:t>
      </w:r>
      <w:r w:rsidR="004E20AA" w:rsidRPr="00814682">
        <w:rPr>
          <w:rStyle w:val="FontStyle21"/>
          <w:rFonts w:ascii="Arial" w:hAnsi="Arial" w:cs="Arial"/>
          <w:sz w:val="24"/>
        </w:rPr>
        <w:t>istog s</w:t>
      </w:r>
      <w:r w:rsidRPr="00814682">
        <w:rPr>
          <w:rStyle w:val="FontStyle21"/>
          <w:rFonts w:ascii="Arial" w:hAnsi="Arial" w:cs="Arial"/>
          <w:sz w:val="24"/>
        </w:rPr>
        <w:t>veučilišta, koji su regulirani drugim aktima.</w:t>
      </w:r>
    </w:p>
    <w:p w14:paraId="65F51532" w14:textId="77777777" w:rsidR="005E1004" w:rsidRPr="00814682" w:rsidRDefault="005E1004" w:rsidP="00640B36">
      <w:pPr>
        <w:pStyle w:val="Style2"/>
        <w:widowControl/>
        <w:spacing w:line="240" w:lineRule="auto"/>
        <w:ind w:right="50"/>
        <w:rPr>
          <w:rStyle w:val="FontStyle14"/>
          <w:rFonts w:ascii="Arial" w:hAnsi="Arial" w:cs="Arial"/>
          <w:b w:val="0"/>
          <w:sz w:val="24"/>
        </w:rPr>
      </w:pPr>
    </w:p>
    <w:p w14:paraId="063B1BD9" w14:textId="5CB5FAAD" w:rsidR="005E1004" w:rsidRPr="00814682" w:rsidRDefault="005E1004" w:rsidP="002C7D30">
      <w:pPr>
        <w:pStyle w:val="Style2"/>
        <w:widowControl/>
        <w:spacing w:line="240" w:lineRule="auto"/>
        <w:ind w:right="50"/>
        <w:jc w:val="center"/>
        <w:rPr>
          <w:rStyle w:val="FontStyle14"/>
          <w:rFonts w:ascii="Arial" w:hAnsi="Arial" w:cs="Arial"/>
          <w:b w:val="0"/>
          <w:sz w:val="24"/>
        </w:rPr>
      </w:pPr>
      <w:r w:rsidRPr="00814682">
        <w:rPr>
          <w:rStyle w:val="FontStyle14"/>
          <w:rFonts w:ascii="Arial" w:hAnsi="Arial" w:cs="Arial"/>
          <w:b w:val="0"/>
          <w:sz w:val="24"/>
        </w:rPr>
        <w:t>Članak 2.</w:t>
      </w:r>
    </w:p>
    <w:p w14:paraId="4C5EB7EE" w14:textId="77777777" w:rsidR="005E1004" w:rsidRPr="00814682" w:rsidRDefault="005E1004" w:rsidP="002C7D30">
      <w:pPr>
        <w:pStyle w:val="Style2"/>
        <w:widowControl/>
        <w:spacing w:line="240" w:lineRule="auto"/>
        <w:ind w:right="50"/>
        <w:jc w:val="center"/>
        <w:rPr>
          <w:rStyle w:val="FontStyle14"/>
          <w:rFonts w:ascii="Arial" w:hAnsi="Arial" w:cs="Arial"/>
          <w:b w:val="0"/>
          <w:sz w:val="24"/>
        </w:rPr>
      </w:pPr>
    </w:p>
    <w:p w14:paraId="2033D250" w14:textId="77777777" w:rsidR="00575B1C" w:rsidRPr="00814682" w:rsidRDefault="005E1004" w:rsidP="00640B36">
      <w:pPr>
        <w:pStyle w:val="Style2"/>
        <w:widowControl/>
        <w:spacing w:line="240" w:lineRule="auto"/>
        <w:ind w:right="50"/>
        <w:rPr>
          <w:rStyle w:val="FontStyle14"/>
          <w:rFonts w:ascii="Arial" w:hAnsi="Arial" w:cs="Arial"/>
          <w:b w:val="0"/>
          <w:sz w:val="24"/>
        </w:rPr>
      </w:pPr>
      <w:r w:rsidRPr="00814682">
        <w:rPr>
          <w:rStyle w:val="FontStyle14"/>
          <w:rFonts w:ascii="Arial" w:hAnsi="Arial" w:cs="Arial"/>
          <w:b w:val="0"/>
          <w:sz w:val="24"/>
        </w:rPr>
        <w:t>Potpisnice Sporazuma o mobil</w:t>
      </w:r>
      <w:r w:rsidR="00575B1C" w:rsidRPr="00814682">
        <w:rPr>
          <w:rStyle w:val="FontStyle14"/>
          <w:rFonts w:ascii="Arial" w:hAnsi="Arial" w:cs="Arial"/>
          <w:b w:val="0"/>
          <w:sz w:val="24"/>
        </w:rPr>
        <w:t>n</w:t>
      </w:r>
      <w:r w:rsidRPr="00814682">
        <w:rPr>
          <w:rStyle w:val="FontStyle14"/>
          <w:rFonts w:ascii="Arial" w:hAnsi="Arial" w:cs="Arial"/>
          <w:b w:val="0"/>
          <w:sz w:val="24"/>
        </w:rPr>
        <w:t>osti studen</w:t>
      </w:r>
      <w:r w:rsidR="00187D04" w:rsidRPr="00814682">
        <w:rPr>
          <w:rStyle w:val="FontStyle14"/>
          <w:rFonts w:ascii="Arial" w:hAnsi="Arial" w:cs="Arial"/>
          <w:b w:val="0"/>
          <w:sz w:val="24"/>
        </w:rPr>
        <w:t>a</w:t>
      </w:r>
      <w:r w:rsidRPr="00814682">
        <w:rPr>
          <w:rStyle w:val="FontStyle14"/>
          <w:rFonts w:ascii="Arial" w:hAnsi="Arial" w:cs="Arial"/>
          <w:b w:val="0"/>
          <w:sz w:val="24"/>
        </w:rPr>
        <w:t>ta jesu:</w:t>
      </w:r>
    </w:p>
    <w:p w14:paraId="68C313AE" w14:textId="6381A4D4" w:rsidR="005E1004" w:rsidRPr="00814682" w:rsidRDefault="005E1004" w:rsidP="00640B36">
      <w:pPr>
        <w:pStyle w:val="Style2"/>
        <w:widowControl/>
        <w:spacing w:line="240" w:lineRule="auto"/>
        <w:ind w:right="50"/>
        <w:rPr>
          <w:rStyle w:val="FontStyle14"/>
          <w:rFonts w:ascii="Arial" w:hAnsi="Arial" w:cs="Arial"/>
          <w:b w:val="0"/>
          <w:sz w:val="24"/>
        </w:rPr>
      </w:pPr>
    </w:p>
    <w:p w14:paraId="538CDCC9" w14:textId="73C1C204" w:rsidR="00E57C81" w:rsidRPr="00814682" w:rsidRDefault="007A24DD" w:rsidP="00640B36">
      <w:pPr>
        <w:pStyle w:val="Style2"/>
        <w:widowControl/>
        <w:numPr>
          <w:ilvl w:val="0"/>
          <w:numId w:val="1"/>
        </w:numPr>
        <w:spacing w:line="240" w:lineRule="auto"/>
        <w:ind w:right="50"/>
        <w:rPr>
          <w:rStyle w:val="FontStyle14"/>
          <w:rFonts w:ascii="Arial" w:hAnsi="Arial" w:cs="Arial"/>
          <w:bCs w:val="0"/>
          <w:sz w:val="24"/>
        </w:rPr>
      </w:pPr>
      <w:r>
        <w:rPr>
          <w:rStyle w:val="FontStyle14"/>
          <w:rFonts w:ascii="Arial" w:hAnsi="Arial" w:cs="Arial"/>
          <w:b w:val="0"/>
          <w:sz w:val="24"/>
        </w:rPr>
        <w:t>Fakultet elektrotehnike, računarstva i informacijskih tehnologija</w:t>
      </w:r>
      <w:r w:rsidRPr="00814682">
        <w:rPr>
          <w:rStyle w:val="FontStyle14"/>
          <w:rFonts w:ascii="Arial" w:hAnsi="Arial" w:cs="Arial"/>
          <w:b w:val="0"/>
          <w:sz w:val="24"/>
        </w:rPr>
        <w:t xml:space="preserve"> </w:t>
      </w:r>
      <w:r w:rsidR="00E57C81" w:rsidRPr="00814682">
        <w:rPr>
          <w:rStyle w:val="FontStyle14"/>
          <w:rFonts w:ascii="Arial" w:hAnsi="Arial" w:cs="Arial"/>
          <w:b w:val="0"/>
          <w:sz w:val="24"/>
        </w:rPr>
        <w:t xml:space="preserve"> Osijek Sveučilišta J</w:t>
      </w:r>
      <w:r w:rsidR="00575B1C" w:rsidRPr="00814682">
        <w:rPr>
          <w:rStyle w:val="FontStyle14"/>
          <w:rFonts w:ascii="Arial" w:hAnsi="Arial" w:cs="Arial"/>
          <w:b w:val="0"/>
          <w:sz w:val="24"/>
        </w:rPr>
        <w:t>osipa</w:t>
      </w:r>
      <w:r w:rsidR="00E57C81" w:rsidRPr="00814682">
        <w:rPr>
          <w:rStyle w:val="FontStyle14"/>
          <w:rFonts w:ascii="Arial" w:hAnsi="Arial" w:cs="Arial"/>
          <w:b w:val="0"/>
          <w:sz w:val="24"/>
        </w:rPr>
        <w:t xml:space="preserve"> J</w:t>
      </w:r>
      <w:r w:rsidR="00575B1C" w:rsidRPr="00814682">
        <w:rPr>
          <w:rStyle w:val="FontStyle14"/>
          <w:rFonts w:ascii="Arial" w:hAnsi="Arial" w:cs="Arial"/>
          <w:b w:val="0"/>
          <w:sz w:val="24"/>
        </w:rPr>
        <w:t>urja</w:t>
      </w:r>
      <w:r w:rsidR="00E57C81" w:rsidRPr="00814682">
        <w:rPr>
          <w:rStyle w:val="FontStyle14"/>
          <w:rFonts w:ascii="Arial" w:hAnsi="Arial" w:cs="Arial"/>
          <w:b w:val="0"/>
          <w:sz w:val="24"/>
        </w:rPr>
        <w:t xml:space="preserve"> Strossmayera u Osijeku,</w:t>
      </w:r>
    </w:p>
    <w:p w14:paraId="5DFEDA84" w14:textId="5679B0EA" w:rsidR="00E57C81" w:rsidRPr="00814682" w:rsidRDefault="00460FE8" w:rsidP="00640B36">
      <w:pPr>
        <w:pStyle w:val="Style2"/>
        <w:widowControl/>
        <w:numPr>
          <w:ilvl w:val="0"/>
          <w:numId w:val="1"/>
        </w:numPr>
        <w:spacing w:line="240" w:lineRule="auto"/>
        <w:ind w:right="50"/>
        <w:rPr>
          <w:rStyle w:val="FontStyle14"/>
          <w:rFonts w:ascii="Arial" w:hAnsi="Arial" w:cs="Arial"/>
          <w:bCs w:val="0"/>
          <w:sz w:val="24"/>
        </w:rPr>
      </w:pPr>
      <w:r w:rsidRPr="00814682">
        <w:rPr>
          <w:rStyle w:val="FontStyle14"/>
          <w:rFonts w:ascii="Arial" w:hAnsi="Arial" w:cs="Arial"/>
          <w:b w:val="0"/>
          <w:sz w:val="24"/>
        </w:rPr>
        <w:t>Fakultet elektrotehnike i rač</w:t>
      </w:r>
      <w:r w:rsidR="00E57C81" w:rsidRPr="00814682">
        <w:rPr>
          <w:rStyle w:val="FontStyle14"/>
          <w:rFonts w:ascii="Arial" w:hAnsi="Arial" w:cs="Arial"/>
          <w:b w:val="0"/>
          <w:sz w:val="24"/>
        </w:rPr>
        <w:t>unarstva Sveučilišta u Zagrebu,</w:t>
      </w:r>
    </w:p>
    <w:p w14:paraId="1511EF72" w14:textId="5CFAEC4B" w:rsidR="00E57C81" w:rsidRPr="00814682" w:rsidRDefault="00E57C81" w:rsidP="00640B36">
      <w:pPr>
        <w:pStyle w:val="Style2"/>
        <w:widowControl/>
        <w:numPr>
          <w:ilvl w:val="0"/>
          <w:numId w:val="1"/>
        </w:numPr>
        <w:spacing w:line="240" w:lineRule="auto"/>
        <w:ind w:right="50"/>
        <w:rPr>
          <w:rStyle w:val="FontStyle14"/>
          <w:rFonts w:ascii="Arial" w:hAnsi="Arial" w:cs="Arial"/>
          <w:bCs w:val="0"/>
          <w:sz w:val="24"/>
        </w:rPr>
      </w:pPr>
      <w:r w:rsidRPr="00814682">
        <w:rPr>
          <w:rStyle w:val="FontStyle14"/>
          <w:rFonts w:ascii="Arial" w:hAnsi="Arial" w:cs="Arial"/>
          <w:b w:val="0"/>
          <w:sz w:val="24"/>
        </w:rPr>
        <w:t>Fakultet elektrotehnike, strojarstva i brodogradnje Sveučilišta u Splitu,</w:t>
      </w:r>
    </w:p>
    <w:p w14:paraId="551AA844" w14:textId="014D5342" w:rsidR="0020334A" w:rsidRPr="00814682" w:rsidRDefault="0020334A" w:rsidP="00640B36">
      <w:pPr>
        <w:pStyle w:val="Style2"/>
        <w:widowControl/>
        <w:numPr>
          <w:ilvl w:val="0"/>
          <w:numId w:val="1"/>
        </w:numPr>
        <w:spacing w:line="240" w:lineRule="auto"/>
        <w:ind w:right="50"/>
        <w:rPr>
          <w:rStyle w:val="FontStyle14"/>
          <w:rFonts w:ascii="Arial" w:hAnsi="Arial" w:cs="Arial"/>
          <w:b w:val="0"/>
          <w:bCs w:val="0"/>
          <w:sz w:val="24"/>
        </w:rPr>
      </w:pPr>
      <w:r w:rsidRPr="00814682">
        <w:rPr>
          <w:rStyle w:val="FontStyle14"/>
          <w:rFonts w:ascii="Arial" w:hAnsi="Arial" w:cs="Arial"/>
          <w:b w:val="0"/>
          <w:bCs w:val="0"/>
          <w:sz w:val="24"/>
        </w:rPr>
        <w:t>Strojarsk</w:t>
      </w:r>
      <w:r w:rsidR="005E1004" w:rsidRPr="00814682">
        <w:rPr>
          <w:rStyle w:val="FontStyle14"/>
          <w:rFonts w:ascii="Arial" w:hAnsi="Arial" w:cs="Arial"/>
          <w:b w:val="0"/>
          <w:bCs w:val="0"/>
          <w:sz w:val="24"/>
        </w:rPr>
        <w:t>i</w:t>
      </w:r>
      <w:r w:rsidRPr="00814682">
        <w:rPr>
          <w:rStyle w:val="FontStyle14"/>
          <w:rFonts w:ascii="Arial" w:hAnsi="Arial" w:cs="Arial"/>
          <w:b w:val="0"/>
          <w:bCs w:val="0"/>
          <w:sz w:val="24"/>
        </w:rPr>
        <w:t xml:space="preserve"> fakultet </w:t>
      </w:r>
      <w:r w:rsidR="009264D6">
        <w:rPr>
          <w:rStyle w:val="FontStyle14"/>
          <w:rFonts w:ascii="Arial" w:hAnsi="Arial" w:cs="Arial"/>
          <w:b w:val="0"/>
          <w:bCs w:val="0"/>
          <w:sz w:val="24"/>
        </w:rPr>
        <w:t xml:space="preserve">u Slavonskom Brodu </w:t>
      </w:r>
      <w:r w:rsidRPr="00814682">
        <w:rPr>
          <w:rStyle w:val="FontStyle14"/>
          <w:rFonts w:ascii="Arial" w:hAnsi="Arial" w:cs="Arial"/>
          <w:b w:val="0"/>
          <w:bCs w:val="0"/>
          <w:sz w:val="24"/>
        </w:rPr>
        <w:t>Sveučilišta J</w:t>
      </w:r>
      <w:r w:rsidR="00575B1C" w:rsidRPr="00814682">
        <w:rPr>
          <w:rStyle w:val="FontStyle14"/>
          <w:rFonts w:ascii="Arial" w:hAnsi="Arial" w:cs="Arial"/>
          <w:b w:val="0"/>
          <w:bCs w:val="0"/>
          <w:sz w:val="24"/>
        </w:rPr>
        <w:t>osipa</w:t>
      </w:r>
      <w:r w:rsidRPr="00814682">
        <w:rPr>
          <w:rStyle w:val="FontStyle14"/>
          <w:rFonts w:ascii="Arial" w:hAnsi="Arial" w:cs="Arial"/>
          <w:b w:val="0"/>
          <w:bCs w:val="0"/>
          <w:sz w:val="24"/>
        </w:rPr>
        <w:t xml:space="preserve"> J</w:t>
      </w:r>
      <w:r w:rsidR="00575B1C" w:rsidRPr="00814682">
        <w:rPr>
          <w:rStyle w:val="FontStyle14"/>
          <w:rFonts w:ascii="Arial" w:hAnsi="Arial" w:cs="Arial"/>
          <w:b w:val="0"/>
          <w:bCs w:val="0"/>
          <w:sz w:val="24"/>
        </w:rPr>
        <w:t>urja</w:t>
      </w:r>
      <w:r w:rsidRPr="00814682">
        <w:rPr>
          <w:rStyle w:val="FontStyle14"/>
          <w:rFonts w:ascii="Arial" w:hAnsi="Arial" w:cs="Arial"/>
          <w:b w:val="0"/>
          <w:bCs w:val="0"/>
          <w:sz w:val="24"/>
        </w:rPr>
        <w:t xml:space="preserve"> Strossmayera u Osijeku,</w:t>
      </w:r>
    </w:p>
    <w:p w14:paraId="6C1B94B2" w14:textId="78F10320" w:rsidR="00E57C81" w:rsidRPr="00814682" w:rsidRDefault="00E57C81" w:rsidP="00640B36">
      <w:pPr>
        <w:pStyle w:val="Style2"/>
        <w:widowControl/>
        <w:numPr>
          <w:ilvl w:val="0"/>
          <w:numId w:val="1"/>
        </w:numPr>
        <w:spacing w:line="240" w:lineRule="auto"/>
        <w:ind w:right="50"/>
        <w:rPr>
          <w:rStyle w:val="FontStyle14"/>
          <w:rFonts w:ascii="Arial" w:hAnsi="Arial" w:cs="Arial"/>
          <w:bCs w:val="0"/>
          <w:sz w:val="24"/>
        </w:rPr>
      </w:pPr>
      <w:r w:rsidRPr="00814682">
        <w:rPr>
          <w:rStyle w:val="FontStyle14"/>
          <w:rFonts w:ascii="Arial" w:hAnsi="Arial" w:cs="Arial"/>
          <w:b w:val="0"/>
          <w:sz w:val="24"/>
        </w:rPr>
        <w:t>Tehničk</w:t>
      </w:r>
      <w:r w:rsidR="0068313A" w:rsidRPr="00814682">
        <w:rPr>
          <w:rStyle w:val="FontStyle14"/>
          <w:rFonts w:ascii="Arial" w:hAnsi="Arial" w:cs="Arial"/>
          <w:b w:val="0"/>
          <w:sz w:val="24"/>
        </w:rPr>
        <w:t>i</w:t>
      </w:r>
      <w:r w:rsidRPr="00814682">
        <w:rPr>
          <w:rStyle w:val="FontStyle14"/>
          <w:rFonts w:ascii="Arial" w:hAnsi="Arial" w:cs="Arial"/>
          <w:b w:val="0"/>
          <w:sz w:val="24"/>
        </w:rPr>
        <w:t xml:space="preserve"> fakultet Sveučilišta u Rijeci</w:t>
      </w:r>
      <w:r w:rsidR="00515D3B" w:rsidRPr="00814682">
        <w:rPr>
          <w:rStyle w:val="FontStyle14"/>
          <w:rFonts w:ascii="Arial" w:hAnsi="Arial" w:cs="Arial"/>
          <w:b w:val="0"/>
          <w:sz w:val="24"/>
        </w:rPr>
        <w:t>.</w:t>
      </w:r>
    </w:p>
    <w:p w14:paraId="52826DDE" w14:textId="77777777" w:rsidR="00924729" w:rsidRDefault="00924729" w:rsidP="00640B36">
      <w:pPr>
        <w:pStyle w:val="Style3"/>
        <w:widowControl/>
        <w:spacing w:line="240" w:lineRule="auto"/>
        <w:rPr>
          <w:rStyle w:val="FontStyle13"/>
          <w:rFonts w:ascii="Arial" w:hAnsi="Arial" w:cs="Arial"/>
          <w:sz w:val="24"/>
          <w:szCs w:val="22"/>
        </w:rPr>
      </w:pPr>
    </w:p>
    <w:p w14:paraId="42FC7E99" w14:textId="77777777" w:rsidR="00814682" w:rsidRDefault="00814682" w:rsidP="00640B36">
      <w:pPr>
        <w:pStyle w:val="Style3"/>
        <w:widowControl/>
        <w:spacing w:line="240" w:lineRule="auto"/>
        <w:rPr>
          <w:rStyle w:val="FontStyle13"/>
          <w:rFonts w:ascii="Arial" w:hAnsi="Arial" w:cs="Arial"/>
          <w:sz w:val="24"/>
          <w:szCs w:val="22"/>
        </w:rPr>
      </w:pPr>
    </w:p>
    <w:p w14:paraId="32EBD344" w14:textId="77777777" w:rsidR="007A24DD" w:rsidRDefault="007A24DD" w:rsidP="00640B36">
      <w:pPr>
        <w:pStyle w:val="Style3"/>
        <w:widowControl/>
        <w:spacing w:line="240" w:lineRule="auto"/>
        <w:rPr>
          <w:rStyle w:val="FontStyle13"/>
          <w:rFonts w:ascii="Arial" w:hAnsi="Arial" w:cs="Arial"/>
          <w:sz w:val="24"/>
          <w:szCs w:val="22"/>
        </w:rPr>
      </w:pPr>
    </w:p>
    <w:p w14:paraId="6B918A92" w14:textId="77777777" w:rsidR="00814682" w:rsidRDefault="00814682" w:rsidP="00640B36">
      <w:pPr>
        <w:pStyle w:val="Style3"/>
        <w:widowControl/>
        <w:spacing w:line="240" w:lineRule="auto"/>
        <w:rPr>
          <w:rStyle w:val="FontStyle13"/>
          <w:rFonts w:ascii="Arial" w:hAnsi="Arial" w:cs="Arial"/>
          <w:sz w:val="24"/>
          <w:szCs w:val="22"/>
        </w:rPr>
      </w:pPr>
    </w:p>
    <w:p w14:paraId="3336E1DC" w14:textId="7F9D4AFA" w:rsidR="00515D3B" w:rsidRPr="00814682" w:rsidRDefault="00515D3B" w:rsidP="002C7D30">
      <w:pPr>
        <w:pStyle w:val="Style3"/>
        <w:widowControl/>
        <w:spacing w:line="240" w:lineRule="auto"/>
        <w:jc w:val="center"/>
        <w:rPr>
          <w:rStyle w:val="FontStyle13"/>
          <w:rFonts w:ascii="Arial" w:hAnsi="Arial" w:cs="Arial"/>
          <w:sz w:val="24"/>
          <w:szCs w:val="22"/>
        </w:rPr>
      </w:pPr>
      <w:r w:rsidRPr="00814682">
        <w:rPr>
          <w:rStyle w:val="FontStyle13"/>
          <w:rFonts w:ascii="Arial" w:hAnsi="Arial" w:cs="Arial"/>
          <w:sz w:val="24"/>
          <w:szCs w:val="22"/>
        </w:rPr>
        <w:lastRenderedPageBreak/>
        <w:t>Članak 3.</w:t>
      </w:r>
    </w:p>
    <w:p w14:paraId="5B837DD4" w14:textId="77777777" w:rsidR="00515D3B" w:rsidRPr="00814682" w:rsidRDefault="00515D3B" w:rsidP="00640B36">
      <w:pPr>
        <w:pStyle w:val="Style3"/>
        <w:widowControl/>
        <w:spacing w:line="240" w:lineRule="auto"/>
        <w:rPr>
          <w:rStyle w:val="FontStyle13"/>
          <w:rFonts w:ascii="Arial" w:hAnsi="Arial" w:cs="Arial"/>
          <w:sz w:val="24"/>
          <w:szCs w:val="22"/>
        </w:rPr>
      </w:pPr>
    </w:p>
    <w:p w14:paraId="42F62DEA" w14:textId="794C486A" w:rsidR="00924729" w:rsidRPr="00814682" w:rsidRDefault="00924729" w:rsidP="00640B36">
      <w:pPr>
        <w:pStyle w:val="Style3"/>
        <w:widowControl/>
        <w:spacing w:line="240" w:lineRule="auto"/>
        <w:rPr>
          <w:rStyle w:val="FontStyle13"/>
          <w:rFonts w:ascii="Arial" w:hAnsi="Arial" w:cs="Arial"/>
          <w:sz w:val="24"/>
          <w:szCs w:val="22"/>
        </w:rPr>
      </w:pPr>
      <w:r w:rsidRPr="00814682">
        <w:rPr>
          <w:rStyle w:val="FontStyle13"/>
          <w:rFonts w:ascii="Arial" w:hAnsi="Arial" w:cs="Arial"/>
          <w:sz w:val="24"/>
          <w:szCs w:val="22"/>
        </w:rPr>
        <w:t>DEFINICIJE POJMOVA</w:t>
      </w:r>
    </w:p>
    <w:p w14:paraId="7E83059D" w14:textId="77777777" w:rsidR="00924729" w:rsidRPr="00814682" w:rsidRDefault="00924729" w:rsidP="00640B36">
      <w:pPr>
        <w:pStyle w:val="Style3"/>
        <w:widowControl/>
        <w:spacing w:line="240" w:lineRule="auto"/>
        <w:rPr>
          <w:rStyle w:val="FontStyle13"/>
          <w:rFonts w:ascii="Arial" w:hAnsi="Arial" w:cs="Arial"/>
          <w:sz w:val="24"/>
          <w:szCs w:val="22"/>
        </w:rPr>
      </w:pPr>
    </w:p>
    <w:p w14:paraId="67C1F605" w14:textId="7AEA10AA" w:rsidR="005439B9" w:rsidRPr="00814682" w:rsidRDefault="005439B9" w:rsidP="00640B36">
      <w:pPr>
        <w:pStyle w:val="Style3"/>
        <w:widowControl/>
        <w:spacing w:line="240" w:lineRule="auto"/>
        <w:rPr>
          <w:rStyle w:val="FontStyle13"/>
          <w:rFonts w:ascii="Arial" w:hAnsi="Arial" w:cs="Arial"/>
          <w:sz w:val="24"/>
          <w:szCs w:val="22"/>
        </w:rPr>
      </w:pPr>
      <w:r w:rsidRPr="00814682">
        <w:rPr>
          <w:rStyle w:val="FontStyle13"/>
          <w:rFonts w:ascii="Arial" w:hAnsi="Arial" w:cs="Arial"/>
          <w:b/>
          <w:bCs/>
          <w:sz w:val="24"/>
          <w:szCs w:val="22"/>
        </w:rPr>
        <w:t>Mobilnost studenta</w:t>
      </w:r>
      <w:r w:rsidRPr="00814682">
        <w:rPr>
          <w:rStyle w:val="FontStyle13"/>
          <w:rFonts w:ascii="Arial" w:hAnsi="Arial" w:cs="Arial"/>
          <w:sz w:val="24"/>
          <w:szCs w:val="22"/>
        </w:rPr>
        <w:t xml:space="preserve"> </w:t>
      </w:r>
      <w:r w:rsidR="009264D6">
        <w:rPr>
          <w:rStyle w:val="FontStyle13"/>
          <w:rFonts w:ascii="Arial" w:hAnsi="Arial" w:cs="Arial"/>
          <w:sz w:val="24"/>
          <w:szCs w:val="22"/>
        </w:rPr>
        <w:t xml:space="preserve">omogućava privremeno </w:t>
      </w:r>
      <w:r w:rsidRPr="00814682">
        <w:rPr>
          <w:rStyle w:val="FontStyle13"/>
          <w:rFonts w:ascii="Arial" w:hAnsi="Arial" w:cs="Arial"/>
          <w:sz w:val="24"/>
          <w:szCs w:val="22"/>
        </w:rPr>
        <w:t xml:space="preserve">studiranje </w:t>
      </w:r>
      <w:r w:rsidR="00595B55" w:rsidRPr="00814682">
        <w:rPr>
          <w:rStyle w:val="FontStyle13"/>
          <w:rFonts w:ascii="Arial" w:hAnsi="Arial" w:cs="Arial"/>
          <w:sz w:val="24"/>
          <w:szCs w:val="22"/>
        </w:rPr>
        <w:t>na instituciji domaćinu, nakon čega se student vraća n</w:t>
      </w:r>
      <w:r w:rsidR="009F42B5" w:rsidRPr="00814682">
        <w:rPr>
          <w:rStyle w:val="FontStyle13"/>
          <w:rFonts w:ascii="Arial" w:hAnsi="Arial" w:cs="Arial"/>
          <w:sz w:val="24"/>
          <w:szCs w:val="22"/>
        </w:rPr>
        <w:t>a matičnu instituciju i nastavlja</w:t>
      </w:r>
      <w:r w:rsidR="00595B55" w:rsidRPr="00814682">
        <w:rPr>
          <w:rStyle w:val="FontStyle13"/>
          <w:rFonts w:ascii="Arial" w:hAnsi="Arial" w:cs="Arial"/>
          <w:sz w:val="24"/>
          <w:szCs w:val="22"/>
        </w:rPr>
        <w:t xml:space="preserve"> upisani studij.</w:t>
      </w:r>
    </w:p>
    <w:p w14:paraId="4C4B97FC" w14:textId="77777777" w:rsidR="00515D3B" w:rsidRPr="00814682" w:rsidRDefault="00515D3B" w:rsidP="00640B36">
      <w:pPr>
        <w:pStyle w:val="Style3"/>
        <w:widowControl/>
        <w:spacing w:line="240" w:lineRule="auto"/>
        <w:rPr>
          <w:rStyle w:val="FontStyle13"/>
          <w:rFonts w:ascii="Arial" w:hAnsi="Arial" w:cs="Arial"/>
          <w:sz w:val="24"/>
          <w:szCs w:val="22"/>
        </w:rPr>
      </w:pPr>
    </w:p>
    <w:p w14:paraId="7F4F4C9F" w14:textId="233B74AE" w:rsidR="00924729" w:rsidRPr="00814682" w:rsidRDefault="00924729" w:rsidP="00640B36">
      <w:pPr>
        <w:pStyle w:val="Style3"/>
        <w:widowControl/>
        <w:spacing w:line="240" w:lineRule="auto"/>
        <w:rPr>
          <w:rStyle w:val="FontStyle13"/>
          <w:rFonts w:ascii="Arial" w:hAnsi="Arial" w:cs="Arial"/>
          <w:sz w:val="24"/>
          <w:szCs w:val="22"/>
        </w:rPr>
      </w:pPr>
      <w:r w:rsidRPr="00814682">
        <w:rPr>
          <w:rStyle w:val="FontStyle13"/>
          <w:rFonts w:ascii="Arial" w:hAnsi="Arial" w:cs="Arial"/>
          <w:b/>
          <w:bCs/>
          <w:sz w:val="24"/>
          <w:szCs w:val="22"/>
        </w:rPr>
        <w:t>Dolazni student</w:t>
      </w:r>
      <w:r w:rsidRPr="00814682">
        <w:rPr>
          <w:rStyle w:val="FontStyle13"/>
          <w:rFonts w:ascii="Arial" w:hAnsi="Arial" w:cs="Arial"/>
          <w:sz w:val="24"/>
          <w:szCs w:val="22"/>
        </w:rPr>
        <w:t xml:space="preserve"> </w:t>
      </w:r>
      <w:r w:rsidR="00A63D95" w:rsidRPr="00814682">
        <w:rPr>
          <w:rStyle w:val="FontStyle13"/>
          <w:rFonts w:ascii="Arial" w:hAnsi="Arial" w:cs="Arial"/>
          <w:sz w:val="24"/>
          <w:szCs w:val="22"/>
        </w:rPr>
        <w:t>je student</w:t>
      </w:r>
      <w:r w:rsidR="00556F9E" w:rsidRPr="00814682">
        <w:rPr>
          <w:rStyle w:val="FontStyle21"/>
          <w:rFonts w:ascii="Arial" w:hAnsi="Arial" w:cs="Arial"/>
          <w:sz w:val="24"/>
        </w:rPr>
        <w:t xml:space="preserve"> matične institucije, koji na način i po postupku utvrđenim Sporazumom, ostvaruje mobilnost i upisuje dijelove studijskog programa institucije domaćina.</w:t>
      </w:r>
    </w:p>
    <w:p w14:paraId="05D96A7E" w14:textId="77777777" w:rsidR="00B560B5" w:rsidRPr="00814682" w:rsidRDefault="00B560B5" w:rsidP="00640B36">
      <w:pPr>
        <w:pStyle w:val="Style3"/>
        <w:widowControl/>
        <w:spacing w:line="240" w:lineRule="auto"/>
        <w:rPr>
          <w:rStyle w:val="FontStyle13"/>
          <w:rFonts w:ascii="Arial" w:hAnsi="Arial" w:cs="Arial"/>
          <w:sz w:val="24"/>
          <w:szCs w:val="22"/>
        </w:rPr>
      </w:pPr>
    </w:p>
    <w:p w14:paraId="01CC518C" w14:textId="46D4415A" w:rsidR="00924729" w:rsidRPr="00814682" w:rsidRDefault="00924729" w:rsidP="00640B36">
      <w:pPr>
        <w:pStyle w:val="Style3"/>
        <w:widowControl/>
        <w:spacing w:line="240" w:lineRule="auto"/>
        <w:rPr>
          <w:rStyle w:val="FontStyle13"/>
          <w:rFonts w:ascii="Arial" w:hAnsi="Arial" w:cs="Arial"/>
          <w:sz w:val="24"/>
          <w:szCs w:val="22"/>
        </w:rPr>
      </w:pPr>
      <w:r w:rsidRPr="00814682">
        <w:rPr>
          <w:rStyle w:val="FontStyle13"/>
          <w:rFonts w:ascii="Arial" w:hAnsi="Arial" w:cs="Arial"/>
          <w:b/>
          <w:bCs/>
          <w:sz w:val="24"/>
          <w:szCs w:val="22"/>
        </w:rPr>
        <w:t>Odlazni student</w:t>
      </w:r>
      <w:r w:rsidR="00E513AA" w:rsidRPr="00814682">
        <w:rPr>
          <w:rStyle w:val="FontStyle13"/>
          <w:rFonts w:ascii="Arial" w:hAnsi="Arial" w:cs="Arial"/>
          <w:b/>
          <w:bCs/>
          <w:sz w:val="24"/>
          <w:szCs w:val="22"/>
        </w:rPr>
        <w:t xml:space="preserve"> j</w:t>
      </w:r>
      <w:r w:rsidR="00E513AA" w:rsidRPr="00814682">
        <w:rPr>
          <w:rStyle w:val="FontStyle13"/>
          <w:rFonts w:ascii="Arial" w:hAnsi="Arial" w:cs="Arial"/>
          <w:sz w:val="24"/>
          <w:szCs w:val="22"/>
        </w:rPr>
        <w:t xml:space="preserve">e student </w:t>
      </w:r>
      <w:r w:rsidR="00556F9E" w:rsidRPr="00814682">
        <w:rPr>
          <w:rStyle w:val="FontStyle13"/>
          <w:rFonts w:ascii="Arial" w:hAnsi="Arial" w:cs="Arial"/>
          <w:sz w:val="24"/>
          <w:szCs w:val="22"/>
        </w:rPr>
        <w:t>matične institucija koji na način i po postupku utvrđenim Sporazumom</w:t>
      </w:r>
      <w:r w:rsidR="008B3BF2" w:rsidRPr="00814682">
        <w:rPr>
          <w:rStyle w:val="FontStyle13"/>
          <w:rFonts w:ascii="Arial" w:hAnsi="Arial" w:cs="Arial"/>
          <w:sz w:val="24"/>
          <w:szCs w:val="22"/>
        </w:rPr>
        <w:t>,</w:t>
      </w:r>
      <w:r w:rsidR="00556F9E" w:rsidRPr="00814682">
        <w:rPr>
          <w:rStyle w:val="FontStyle13"/>
          <w:rFonts w:ascii="Arial" w:hAnsi="Arial" w:cs="Arial"/>
          <w:sz w:val="24"/>
          <w:szCs w:val="22"/>
        </w:rPr>
        <w:t xml:space="preserve"> </w:t>
      </w:r>
      <w:r w:rsidR="002C7D30" w:rsidRPr="00814682">
        <w:rPr>
          <w:rStyle w:val="FontStyle13"/>
          <w:rFonts w:ascii="Arial" w:hAnsi="Arial" w:cs="Arial"/>
          <w:sz w:val="24"/>
          <w:szCs w:val="22"/>
        </w:rPr>
        <w:t xml:space="preserve">ostvaruje </w:t>
      </w:r>
      <w:r w:rsidR="00556F9E" w:rsidRPr="00814682">
        <w:rPr>
          <w:rStyle w:val="FontStyle13"/>
          <w:rFonts w:ascii="Arial" w:hAnsi="Arial" w:cs="Arial"/>
          <w:sz w:val="24"/>
          <w:szCs w:val="22"/>
        </w:rPr>
        <w:t>mobilnost radi upisivanja dijelova studijskog programa institucije domaćina.</w:t>
      </w:r>
    </w:p>
    <w:p w14:paraId="39079A09" w14:textId="77777777" w:rsidR="00CB1ACC" w:rsidRPr="00814682" w:rsidRDefault="00CB1ACC" w:rsidP="00640B36">
      <w:pPr>
        <w:pStyle w:val="Style3"/>
        <w:widowControl/>
        <w:spacing w:line="240" w:lineRule="auto"/>
        <w:rPr>
          <w:rStyle w:val="FontStyle13"/>
          <w:rFonts w:ascii="Arial" w:hAnsi="Arial" w:cs="Arial"/>
          <w:b/>
          <w:bCs/>
          <w:sz w:val="24"/>
          <w:szCs w:val="22"/>
        </w:rPr>
      </w:pPr>
    </w:p>
    <w:p w14:paraId="037B42AA" w14:textId="1E359009" w:rsidR="00924729" w:rsidRPr="00814682" w:rsidRDefault="00924729" w:rsidP="00640B36">
      <w:pPr>
        <w:pStyle w:val="Style3"/>
        <w:widowControl/>
        <w:spacing w:line="240" w:lineRule="auto"/>
        <w:rPr>
          <w:rStyle w:val="FontStyle13"/>
          <w:rFonts w:ascii="Arial" w:hAnsi="Arial" w:cs="Arial"/>
          <w:sz w:val="24"/>
          <w:szCs w:val="22"/>
        </w:rPr>
      </w:pPr>
      <w:r w:rsidRPr="00814682">
        <w:rPr>
          <w:rStyle w:val="FontStyle13"/>
          <w:rFonts w:ascii="Arial" w:hAnsi="Arial" w:cs="Arial"/>
          <w:b/>
          <w:bCs/>
          <w:sz w:val="24"/>
          <w:szCs w:val="22"/>
        </w:rPr>
        <w:t>Matična institucija</w:t>
      </w:r>
      <w:r w:rsidR="00B560B5" w:rsidRPr="00814682">
        <w:rPr>
          <w:rStyle w:val="FontStyle13"/>
          <w:rFonts w:ascii="Arial" w:hAnsi="Arial" w:cs="Arial"/>
          <w:sz w:val="24"/>
          <w:szCs w:val="22"/>
        </w:rPr>
        <w:t xml:space="preserve"> je visokoškolska institucija</w:t>
      </w:r>
      <w:r w:rsidR="00CB1ACC" w:rsidRPr="00814682">
        <w:rPr>
          <w:rStyle w:val="FontStyle13"/>
          <w:rFonts w:ascii="Arial" w:hAnsi="Arial" w:cs="Arial"/>
          <w:sz w:val="24"/>
          <w:szCs w:val="22"/>
        </w:rPr>
        <w:t>, potpisnica ovog</w:t>
      </w:r>
      <w:r w:rsidR="003F0861" w:rsidRPr="00814682">
        <w:rPr>
          <w:rStyle w:val="FontStyle13"/>
          <w:rFonts w:ascii="Arial" w:hAnsi="Arial" w:cs="Arial"/>
          <w:sz w:val="24"/>
          <w:szCs w:val="22"/>
        </w:rPr>
        <w:t>a</w:t>
      </w:r>
      <w:r w:rsidR="00CB1ACC" w:rsidRPr="00814682">
        <w:rPr>
          <w:rStyle w:val="FontStyle13"/>
          <w:rFonts w:ascii="Arial" w:hAnsi="Arial" w:cs="Arial"/>
          <w:sz w:val="24"/>
          <w:szCs w:val="22"/>
        </w:rPr>
        <w:t xml:space="preserve"> Sporazuma,</w:t>
      </w:r>
      <w:r w:rsidR="00B560B5" w:rsidRPr="00814682">
        <w:rPr>
          <w:rStyle w:val="FontStyle13"/>
          <w:rFonts w:ascii="Arial" w:hAnsi="Arial" w:cs="Arial"/>
          <w:sz w:val="24"/>
          <w:szCs w:val="22"/>
        </w:rPr>
        <w:t xml:space="preserve"> na kojoj je student upisan</w:t>
      </w:r>
      <w:r w:rsidR="00551A29" w:rsidRPr="00814682">
        <w:rPr>
          <w:rStyle w:val="FontStyle13"/>
          <w:rFonts w:ascii="Arial" w:hAnsi="Arial" w:cs="Arial"/>
          <w:sz w:val="24"/>
          <w:szCs w:val="22"/>
        </w:rPr>
        <w:t xml:space="preserve"> kao redoviti student</w:t>
      </w:r>
      <w:r w:rsidR="00EB349B" w:rsidRPr="00814682">
        <w:rPr>
          <w:rStyle w:val="FontStyle13"/>
          <w:rFonts w:ascii="Arial" w:hAnsi="Arial" w:cs="Arial"/>
          <w:sz w:val="24"/>
          <w:szCs w:val="22"/>
        </w:rPr>
        <w:t>.</w:t>
      </w:r>
    </w:p>
    <w:p w14:paraId="00D71142" w14:textId="77777777" w:rsidR="00B560B5" w:rsidRPr="00814682" w:rsidRDefault="00B560B5" w:rsidP="00640B36">
      <w:pPr>
        <w:pStyle w:val="Style3"/>
        <w:widowControl/>
        <w:spacing w:line="240" w:lineRule="auto"/>
        <w:rPr>
          <w:rStyle w:val="FontStyle13"/>
          <w:rFonts w:ascii="Arial" w:hAnsi="Arial" w:cs="Arial"/>
          <w:sz w:val="24"/>
          <w:szCs w:val="22"/>
        </w:rPr>
      </w:pPr>
    </w:p>
    <w:p w14:paraId="19209D21" w14:textId="07B0E470" w:rsidR="00924729" w:rsidRPr="00814682" w:rsidRDefault="00924729" w:rsidP="00640B36">
      <w:pPr>
        <w:pStyle w:val="Style3"/>
        <w:widowControl/>
        <w:spacing w:line="240" w:lineRule="auto"/>
        <w:rPr>
          <w:rStyle w:val="FontStyle13"/>
          <w:rFonts w:ascii="Arial" w:hAnsi="Arial" w:cs="Arial"/>
          <w:sz w:val="24"/>
          <w:szCs w:val="22"/>
        </w:rPr>
      </w:pPr>
      <w:r w:rsidRPr="00814682">
        <w:rPr>
          <w:rStyle w:val="FontStyle13"/>
          <w:rFonts w:ascii="Arial" w:hAnsi="Arial" w:cs="Arial"/>
          <w:b/>
          <w:bCs/>
          <w:sz w:val="24"/>
          <w:szCs w:val="22"/>
        </w:rPr>
        <w:t>Institucija domaćin</w:t>
      </w:r>
      <w:r w:rsidR="00B560B5" w:rsidRPr="00814682">
        <w:rPr>
          <w:rStyle w:val="FontStyle13"/>
          <w:rFonts w:ascii="Arial" w:hAnsi="Arial" w:cs="Arial"/>
          <w:b/>
          <w:bCs/>
          <w:sz w:val="24"/>
          <w:szCs w:val="22"/>
        </w:rPr>
        <w:t xml:space="preserve"> </w:t>
      </w:r>
      <w:r w:rsidR="00CB1ACC" w:rsidRPr="00814682">
        <w:rPr>
          <w:rStyle w:val="FontStyle13"/>
          <w:rFonts w:ascii="Arial" w:hAnsi="Arial" w:cs="Arial"/>
          <w:sz w:val="24"/>
          <w:szCs w:val="22"/>
        </w:rPr>
        <w:t>je visokoškolska institucija, potpisnica ovog</w:t>
      </w:r>
      <w:r w:rsidR="003F0861" w:rsidRPr="00814682">
        <w:rPr>
          <w:rStyle w:val="FontStyle13"/>
          <w:rFonts w:ascii="Arial" w:hAnsi="Arial" w:cs="Arial"/>
          <w:sz w:val="24"/>
          <w:szCs w:val="22"/>
        </w:rPr>
        <w:t>a</w:t>
      </w:r>
      <w:r w:rsidR="00CB1ACC" w:rsidRPr="00814682">
        <w:rPr>
          <w:rStyle w:val="FontStyle13"/>
          <w:rFonts w:ascii="Arial" w:hAnsi="Arial" w:cs="Arial"/>
          <w:sz w:val="24"/>
          <w:szCs w:val="22"/>
        </w:rPr>
        <w:t xml:space="preserve"> Sporazuma,</w:t>
      </w:r>
      <w:r w:rsidR="00EB349B" w:rsidRPr="00814682">
        <w:rPr>
          <w:rStyle w:val="FontStyle13"/>
          <w:rFonts w:ascii="Arial" w:hAnsi="Arial" w:cs="Arial"/>
          <w:sz w:val="24"/>
          <w:szCs w:val="22"/>
        </w:rPr>
        <w:t xml:space="preserve"> na kojoj dolazni student ostvaruje mobilnost.</w:t>
      </w:r>
    </w:p>
    <w:p w14:paraId="390481F0" w14:textId="77777777" w:rsidR="007152DB" w:rsidRPr="00814682" w:rsidRDefault="007152DB" w:rsidP="00640B36">
      <w:pPr>
        <w:pStyle w:val="Style3"/>
        <w:widowControl/>
        <w:spacing w:line="240" w:lineRule="auto"/>
        <w:rPr>
          <w:rStyle w:val="FontStyle13"/>
          <w:rFonts w:ascii="Arial" w:hAnsi="Arial" w:cs="Arial"/>
          <w:sz w:val="24"/>
          <w:szCs w:val="22"/>
        </w:rPr>
      </w:pPr>
    </w:p>
    <w:p w14:paraId="7CF9AA20" w14:textId="50B4FAC5" w:rsidR="007152DB" w:rsidRPr="00814682" w:rsidRDefault="007152DB" w:rsidP="00640B36">
      <w:pPr>
        <w:pStyle w:val="Style3"/>
        <w:widowControl/>
        <w:spacing w:line="240" w:lineRule="auto"/>
        <w:rPr>
          <w:rStyle w:val="FontStyle13"/>
          <w:rFonts w:ascii="Arial" w:hAnsi="Arial" w:cs="Arial"/>
          <w:sz w:val="24"/>
          <w:szCs w:val="22"/>
        </w:rPr>
      </w:pPr>
      <w:r w:rsidRPr="00814682">
        <w:rPr>
          <w:rStyle w:val="FontStyle13"/>
          <w:rFonts w:ascii="Arial" w:hAnsi="Arial" w:cs="Arial"/>
          <w:b/>
          <w:bCs/>
          <w:sz w:val="24"/>
          <w:szCs w:val="22"/>
        </w:rPr>
        <w:t>Prijava za mobilnost</w:t>
      </w:r>
      <w:r w:rsidRPr="00814682">
        <w:rPr>
          <w:rStyle w:val="FontStyle13"/>
          <w:rFonts w:ascii="Arial" w:hAnsi="Arial" w:cs="Arial"/>
          <w:sz w:val="24"/>
          <w:szCs w:val="22"/>
        </w:rPr>
        <w:t xml:space="preserve"> je isprava koja sadrži </w:t>
      </w:r>
      <w:r w:rsidR="002A092E" w:rsidRPr="00814682">
        <w:rPr>
          <w:rStyle w:val="FontStyle13"/>
          <w:rFonts w:ascii="Arial" w:hAnsi="Arial" w:cs="Arial"/>
          <w:sz w:val="24"/>
          <w:szCs w:val="22"/>
        </w:rPr>
        <w:t xml:space="preserve">popis predmeta koje student </w:t>
      </w:r>
      <w:r w:rsidR="006973FC" w:rsidRPr="00814682">
        <w:rPr>
          <w:rStyle w:val="FontStyle13"/>
          <w:rFonts w:ascii="Arial" w:hAnsi="Arial" w:cs="Arial"/>
          <w:sz w:val="24"/>
          <w:szCs w:val="22"/>
        </w:rPr>
        <w:t xml:space="preserve">želi upisati na instituciji domaćinu, a sadrži i druge osnovne </w:t>
      </w:r>
      <w:r w:rsidR="00025F2A" w:rsidRPr="00814682">
        <w:rPr>
          <w:rStyle w:val="FontStyle13"/>
          <w:rFonts w:ascii="Arial" w:hAnsi="Arial" w:cs="Arial"/>
          <w:sz w:val="24"/>
          <w:szCs w:val="22"/>
        </w:rPr>
        <w:t xml:space="preserve">podatke </w:t>
      </w:r>
      <w:r w:rsidR="006973FC" w:rsidRPr="00814682">
        <w:rPr>
          <w:rStyle w:val="FontStyle13"/>
          <w:rFonts w:ascii="Arial" w:hAnsi="Arial" w:cs="Arial"/>
          <w:sz w:val="24"/>
          <w:szCs w:val="22"/>
        </w:rPr>
        <w:t>o studentu i njegovom studiju.</w:t>
      </w:r>
    </w:p>
    <w:p w14:paraId="6D9EF6DF" w14:textId="77777777" w:rsidR="00B560B5" w:rsidRPr="00814682" w:rsidRDefault="00B560B5" w:rsidP="00640B36">
      <w:pPr>
        <w:pStyle w:val="Style3"/>
        <w:widowControl/>
        <w:spacing w:line="240" w:lineRule="auto"/>
        <w:rPr>
          <w:rStyle w:val="FontStyle13"/>
          <w:rFonts w:ascii="Arial" w:hAnsi="Arial" w:cs="Arial"/>
          <w:sz w:val="24"/>
          <w:szCs w:val="22"/>
        </w:rPr>
      </w:pPr>
    </w:p>
    <w:p w14:paraId="2D4193A6" w14:textId="6BCF8A19" w:rsidR="006973FC" w:rsidRPr="00814682" w:rsidRDefault="00924729" w:rsidP="00640B36">
      <w:pPr>
        <w:pStyle w:val="Style3"/>
        <w:widowControl/>
        <w:spacing w:line="240" w:lineRule="auto"/>
        <w:rPr>
          <w:rStyle w:val="FontStyle13"/>
          <w:rFonts w:ascii="Arial" w:hAnsi="Arial" w:cs="Arial"/>
          <w:sz w:val="24"/>
          <w:szCs w:val="22"/>
        </w:rPr>
      </w:pPr>
      <w:r w:rsidRPr="00814682">
        <w:rPr>
          <w:rStyle w:val="FontStyle13"/>
          <w:rFonts w:ascii="Arial" w:hAnsi="Arial" w:cs="Arial"/>
          <w:b/>
          <w:bCs/>
          <w:sz w:val="24"/>
          <w:szCs w:val="22"/>
        </w:rPr>
        <w:t xml:space="preserve">Ugovor o </w:t>
      </w:r>
      <w:r w:rsidR="006973FC" w:rsidRPr="00814682">
        <w:rPr>
          <w:rStyle w:val="FontStyle13"/>
          <w:rFonts w:ascii="Arial" w:hAnsi="Arial" w:cs="Arial"/>
          <w:b/>
          <w:bCs/>
          <w:sz w:val="24"/>
          <w:szCs w:val="22"/>
        </w:rPr>
        <w:t xml:space="preserve">učenju </w:t>
      </w:r>
      <w:r w:rsidR="00B560B5" w:rsidRPr="00814682">
        <w:rPr>
          <w:rStyle w:val="FontStyle13"/>
          <w:rFonts w:ascii="Arial" w:hAnsi="Arial" w:cs="Arial"/>
          <w:sz w:val="24"/>
          <w:szCs w:val="22"/>
        </w:rPr>
        <w:t xml:space="preserve">je ugovor </w:t>
      </w:r>
      <w:r w:rsidR="00025F2A" w:rsidRPr="00814682">
        <w:rPr>
          <w:rStyle w:val="FontStyle13"/>
          <w:rFonts w:ascii="Arial" w:hAnsi="Arial" w:cs="Arial"/>
          <w:sz w:val="24"/>
          <w:szCs w:val="22"/>
        </w:rPr>
        <w:t xml:space="preserve">između tri strane - studenta, matične institucije i institucije domaćina - </w:t>
      </w:r>
      <w:r w:rsidR="006973FC" w:rsidRPr="00814682">
        <w:rPr>
          <w:rStyle w:val="FontStyle13"/>
          <w:rFonts w:ascii="Arial" w:hAnsi="Arial" w:cs="Arial"/>
          <w:sz w:val="24"/>
          <w:szCs w:val="22"/>
        </w:rPr>
        <w:t>kojim se za pojedinog stude</w:t>
      </w:r>
      <w:r w:rsidR="002A39F5" w:rsidRPr="00814682">
        <w:rPr>
          <w:rStyle w:val="FontStyle13"/>
          <w:rFonts w:ascii="Arial" w:hAnsi="Arial" w:cs="Arial"/>
          <w:sz w:val="24"/>
          <w:szCs w:val="22"/>
        </w:rPr>
        <w:t xml:space="preserve">nta ugovara program </w:t>
      </w:r>
      <w:r w:rsidR="009264D6">
        <w:rPr>
          <w:rStyle w:val="FontStyle13"/>
          <w:rFonts w:ascii="Arial" w:hAnsi="Arial" w:cs="Arial"/>
          <w:sz w:val="24"/>
          <w:szCs w:val="22"/>
        </w:rPr>
        <w:t>mobilnosti</w:t>
      </w:r>
      <w:r w:rsidR="002A39F5" w:rsidRPr="00814682">
        <w:rPr>
          <w:rStyle w:val="FontStyle13"/>
          <w:rFonts w:ascii="Arial" w:hAnsi="Arial" w:cs="Arial"/>
          <w:sz w:val="24"/>
          <w:szCs w:val="22"/>
        </w:rPr>
        <w:t>.</w:t>
      </w:r>
    </w:p>
    <w:p w14:paraId="0501E96F" w14:textId="3C38A217" w:rsidR="00924729" w:rsidRDefault="0077323F" w:rsidP="00640B36">
      <w:pPr>
        <w:pStyle w:val="Style3"/>
        <w:widowControl/>
        <w:spacing w:line="240" w:lineRule="auto"/>
        <w:rPr>
          <w:rStyle w:val="FontStyle13"/>
          <w:rFonts w:ascii="Arial" w:hAnsi="Arial" w:cs="Arial"/>
          <w:sz w:val="24"/>
          <w:szCs w:val="22"/>
        </w:rPr>
      </w:pPr>
      <w:r w:rsidRPr="003D2277">
        <w:rPr>
          <w:rStyle w:val="FontStyle13"/>
          <w:rFonts w:ascii="Arial" w:hAnsi="Arial" w:cs="Arial"/>
          <w:b/>
          <w:sz w:val="24"/>
          <w:szCs w:val="22"/>
        </w:rPr>
        <w:t>Potvrda o mobilnosti</w:t>
      </w:r>
      <w:r>
        <w:rPr>
          <w:rStyle w:val="FontStyle13"/>
          <w:rFonts w:ascii="Arial" w:hAnsi="Arial" w:cs="Arial"/>
          <w:sz w:val="24"/>
          <w:szCs w:val="22"/>
        </w:rPr>
        <w:t xml:space="preserve"> </w:t>
      </w:r>
      <w:r w:rsidR="007143EC" w:rsidRPr="00814682">
        <w:rPr>
          <w:rStyle w:val="FontStyle13"/>
          <w:rFonts w:ascii="Arial" w:hAnsi="Arial" w:cs="Arial"/>
          <w:sz w:val="24"/>
          <w:szCs w:val="22"/>
        </w:rPr>
        <w:t xml:space="preserve">je dokument kojim institucija domaćin pruža podatke o postignutim rezultatima studenata </w:t>
      </w:r>
      <w:r w:rsidR="009264D6">
        <w:rPr>
          <w:rStyle w:val="FontStyle13"/>
          <w:rFonts w:ascii="Arial" w:hAnsi="Arial" w:cs="Arial"/>
          <w:sz w:val="24"/>
          <w:szCs w:val="22"/>
        </w:rPr>
        <w:t>iz Ugovora o učenju, a</w:t>
      </w:r>
      <w:r w:rsidR="009264D6" w:rsidRPr="00814682">
        <w:rPr>
          <w:rStyle w:val="FontStyle13"/>
          <w:rFonts w:ascii="Arial" w:hAnsi="Arial" w:cs="Arial"/>
          <w:sz w:val="24"/>
          <w:szCs w:val="22"/>
        </w:rPr>
        <w:t xml:space="preserve"> iskaz</w:t>
      </w:r>
      <w:r w:rsidR="009264D6">
        <w:rPr>
          <w:rStyle w:val="FontStyle13"/>
          <w:rFonts w:ascii="Arial" w:hAnsi="Arial" w:cs="Arial"/>
          <w:sz w:val="24"/>
          <w:szCs w:val="22"/>
        </w:rPr>
        <w:t>uje se</w:t>
      </w:r>
      <w:r w:rsidR="009264D6" w:rsidRPr="00814682">
        <w:rPr>
          <w:rStyle w:val="FontStyle13"/>
          <w:rFonts w:ascii="Arial" w:hAnsi="Arial" w:cs="Arial"/>
          <w:sz w:val="24"/>
          <w:szCs w:val="22"/>
        </w:rPr>
        <w:t xml:space="preserve"> </w:t>
      </w:r>
      <w:r w:rsidR="009264D6">
        <w:rPr>
          <w:rStyle w:val="FontStyle13"/>
          <w:rFonts w:ascii="Arial" w:hAnsi="Arial" w:cs="Arial"/>
          <w:sz w:val="24"/>
          <w:szCs w:val="22"/>
        </w:rPr>
        <w:t>popisom položenih predmeta (kolegija), odgovarajućih ocjena i</w:t>
      </w:r>
      <w:r w:rsidR="009264D6" w:rsidRPr="00814682">
        <w:rPr>
          <w:rStyle w:val="FontStyle13"/>
          <w:rFonts w:ascii="Arial" w:hAnsi="Arial" w:cs="Arial"/>
          <w:sz w:val="24"/>
          <w:szCs w:val="22"/>
        </w:rPr>
        <w:t xml:space="preserve"> </w:t>
      </w:r>
      <w:r w:rsidR="007143EC" w:rsidRPr="00814682">
        <w:rPr>
          <w:rStyle w:val="FontStyle13"/>
          <w:rFonts w:ascii="Arial" w:hAnsi="Arial" w:cs="Arial"/>
          <w:sz w:val="24"/>
          <w:szCs w:val="22"/>
        </w:rPr>
        <w:t>ECTS</w:t>
      </w:r>
      <w:r w:rsidR="003F0861" w:rsidRPr="00814682">
        <w:rPr>
          <w:rStyle w:val="FontStyle13"/>
          <w:rFonts w:ascii="Arial" w:hAnsi="Arial" w:cs="Arial"/>
          <w:sz w:val="24"/>
          <w:szCs w:val="22"/>
        </w:rPr>
        <w:t xml:space="preserve"> </w:t>
      </w:r>
      <w:r w:rsidR="00025F2A" w:rsidRPr="00814682">
        <w:rPr>
          <w:rStyle w:val="FontStyle13"/>
          <w:rFonts w:ascii="Arial" w:hAnsi="Arial" w:cs="Arial"/>
          <w:sz w:val="24"/>
          <w:szCs w:val="22"/>
        </w:rPr>
        <w:t>bodova</w:t>
      </w:r>
      <w:r w:rsidR="007143EC" w:rsidRPr="00814682">
        <w:rPr>
          <w:rStyle w:val="FontStyle13"/>
          <w:rFonts w:ascii="Arial" w:hAnsi="Arial" w:cs="Arial"/>
          <w:sz w:val="24"/>
          <w:szCs w:val="22"/>
        </w:rPr>
        <w:t>.</w:t>
      </w:r>
    </w:p>
    <w:p w14:paraId="4FDD7858" w14:textId="77777777" w:rsidR="009264D6" w:rsidRPr="00814682" w:rsidRDefault="009264D6" w:rsidP="00640B36">
      <w:pPr>
        <w:pStyle w:val="Style3"/>
        <w:widowControl/>
        <w:spacing w:line="240" w:lineRule="auto"/>
        <w:rPr>
          <w:rStyle w:val="FontStyle13"/>
          <w:rFonts w:ascii="Arial" w:hAnsi="Arial" w:cs="Arial"/>
          <w:sz w:val="24"/>
          <w:szCs w:val="22"/>
        </w:rPr>
      </w:pPr>
    </w:p>
    <w:p w14:paraId="2AB91328" w14:textId="77777777" w:rsidR="00924729" w:rsidRPr="00814682" w:rsidRDefault="00924729" w:rsidP="00640B36">
      <w:pPr>
        <w:pStyle w:val="Style3"/>
        <w:widowControl/>
        <w:spacing w:line="240" w:lineRule="auto"/>
        <w:rPr>
          <w:rStyle w:val="FontStyle13"/>
          <w:rFonts w:ascii="Arial" w:hAnsi="Arial" w:cs="Arial"/>
          <w:sz w:val="24"/>
          <w:szCs w:val="22"/>
        </w:rPr>
      </w:pPr>
    </w:p>
    <w:p w14:paraId="74D51367" w14:textId="35D0356B" w:rsidR="00460FE8" w:rsidRPr="00814682" w:rsidRDefault="00460FE8" w:rsidP="00640B36">
      <w:pPr>
        <w:pStyle w:val="Style7"/>
        <w:widowControl/>
        <w:spacing w:line="240" w:lineRule="auto"/>
        <w:jc w:val="center"/>
        <w:rPr>
          <w:rStyle w:val="FontStyle21"/>
          <w:rFonts w:ascii="Arial" w:hAnsi="Arial" w:cs="Arial"/>
          <w:sz w:val="24"/>
        </w:rPr>
      </w:pPr>
      <w:r w:rsidRPr="00814682">
        <w:rPr>
          <w:rStyle w:val="FontStyle21"/>
          <w:rFonts w:ascii="Arial" w:hAnsi="Arial" w:cs="Arial"/>
          <w:sz w:val="24"/>
        </w:rPr>
        <w:t xml:space="preserve">Članak </w:t>
      </w:r>
      <w:r w:rsidR="001C3C18" w:rsidRPr="00814682">
        <w:rPr>
          <w:rStyle w:val="FontStyle21"/>
          <w:rFonts w:ascii="Arial" w:hAnsi="Arial" w:cs="Arial"/>
          <w:sz w:val="24"/>
        </w:rPr>
        <w:t>4</w:t>
      </w:r>
      <w:r w:rsidRPr="00814682">
        <w:rPr>
          <w:rStyle w:val="FontStyle21"/>
          <w:rFonts w:ascii="Arial" w:hAnsi="Arial" w:cs="Arial"/>
          <w:sz w:val="24"/>
        </w:rPr>
        <w:t>.</w:t>
      </w:r>
    </w:p>
    <w:p w14:paraId="2D564012" w14:textId="77777777" w:rsidR="00BE4229" w:rsidRPr="00814682" w:rsidRDefault="00BE4229" w:rsidP="00640B36">
      <w:pPr>
        <w:pStyle w:val="Style7"/>
        <w:widowControl/>
        <w:spacing w:line="240" w:lineRule="auto"/>
        <w:ind w:left="244"/>
        <w:jc w:val="both"/>
        <w:rPr>
          <w:rStyle w:val="FontStyle21"/>
          <w:rFonts w:ascii="Arial" w:hAnsi="Arial" w:cs="Arial"/>
          <w:sz w:val="24"/>
        </w:rPr>
      </w:pPr>
    </w:p>
    <w:p w14:paraId="60E4C170" w14:textId="63AF322E" w:rsidR="00ED3D47" w:rsidRPr="00814682" w:rsidRDefault="00515D3B" w:rsidP="00640B36">
      <w:pPr>
        <w:pStyle w:val="Style7"/>
        <w:widowControl/>
        <w:spacing w:line="240" w:lineRule="auto"/>
        <w:jc w:val="both"/>
        <w:rPr>
          <w:rStyle w:val="FontStyle21"/>
          <w:rFonts w:ascii="Arial" w:hAnsi="Arial" w:cs="Arial"/>
          <w:sz w:val="24"/>
        </w:rPr>
      </w:pPr>
      <w:r w:rsidRPr="00814682">
        <w:rPr>
          <w:rStyle w:val="FontStyle21"/>
          <w:rFonts w:ascii="Arial" w:hAnsi="Arial" w:cs="Arial"/>
          <w:sz w:val="24"/>
        </w:rPr>
        <w:t xml:space="preserve">Pravo na prijavu za mobilnost mogu ostvariti </w:t>
      </w:r>
      <w:r w:rsidR="007152DB" w:rsidRPr="00814682">
        <w:rPr>
          <w:rStyle w:val="FontStyle21"/>
          <w:rFonts w:ascii="Arial" w:hAnsi="Arial" w:cs="Arial"/>
          <w:sz w:val="24"/>
        </w:rPr>
        <w:t xml:space="preserve">redoviti </w:t>
      </w:r>
      <w:r w:rsidRPr="00814682">
        <w:rPr>
          <w:rStyle w:val="FontStyle21"/>
          <w:rFonts w:ascii="Arial" w:hAnsi="Arial" w:cs="Arial"/>
          <w:sz w:val="24"/>
        </w:rPr>
        <w:t>studenti preddiplomskih, diplom</w:t>
      </w:r>
      <w:r w:rsidR="007152DB" w:rsidRPr="00814682">
        <w:rPr>
          <w:rStyle w:val="FontStyle21"/>
          <w:rFonts w:ascii="Arial" w:hAnsi="Arial" w:cs="Arial"/>
          <w:sz w:val="24"/>
        </w:rPr>
        <w:t>skih i poslijediplomskih studija na instituciji</w:t>
      </w:r>
      <w:r w:rsidR="00460FE8" w:rsidRPr="00814682">
        <w:rPr>
          <w:rStyle w:val="FontStyle20"/>
          <w:rFonts w:ascii="Arial" w:hAnsi="Arial" w:cs="Arial"/>
          <w:sz w:val="24"/>
        </w:rPr>
        <w:t xml:space="preserve"> </w:t>
      </w:r>
      <w:r w:rsidR="00460FE8" w:rsidRPr="00814682">
        <w:rPr>
          <w:rStyle w:val="FontStyle21"/>
          <w:rFonts w:ascii="Arial" w:hAnsi="Arial" w:cs="Arial"/>
          <w:sz w:val="24"/>
        </w:rPr>
        <w:t xml:space="preserve">ugovornih </w:t>
      </w:r>
      <w:r w:rsidR="00460FE8" w:rsidRPr="00814682">
        <w:rPr>
          <w:rStyle w:val="FontStyle20"/>
          <w:rFonts w:ascii="Arial" w:hAnsi="Arial" w:cs="Arial"/>
          <w:sz w:val="24"/>
        </w:rPr>
        <w:t>strana</w:t>
      </w:r>
      <w:r w:rsidR="001C3C18" w:rsidRPr="00814682">
        <w:rPr>
          <w:rStyle w:val="FontStyle20"/>
          <w:rFonts w:ascii="Arial" w:hAnsi="Arial" w:cs="Arial"/>
          <w:sz w:val="24"/>
        </w:rPr>
        <w:t xml:space="preserve"> ovog</w:t>
      </w:r>
      <w:r w:rsidR="00460FE8" w:rsidRPr="00814682">
        <w:rPr>
          <w:rStyle w:val="FontStyle20"/>
          <w:rFonts w:ascii="Arial" w:hAnsi="Arial" w:cs="Arial"/>
          <w:sz w:val="24"/>
        </w:rPr>
        <w:t xml:space="preserve"> </w:t>
      </w:r>
      <w:r w:rsidR="003F0861" w:rsidRPr="00814682">
        <w:rPr>
          <w:rStyle w:val="FontStyle20"/>
          <w:rFonts w:ascii="Arial" w:hAnsi="Arial" w:cs="Arial"/>
          <w:sz w:val="24"/>
        </w:rPr>
        <w:t>s</w:t>
      </w:r>
      <w:r w:rsidR="00B914FB" w:rsidRPr="00814682">
        <w:rPr>
          <w:rStyle w:val="FontStyle20"/>
          <w:rFonts w:ascii="Arial" w:hAnsi="Arial" w:cs="Arial"/>
          <w:sz w:val="24"/>
        </w:rPr>
        <w:t xml:space="preserve">porazuma. </w:t>
      </w:r>
      <w:r w:rsidR="00ED3D47" w:rsidRPr="00814682">
        <w:rPr>
          <w:rStyle w:val="FontStyle21"/>
          <w:rFonts w:ascii="Arial" w:hAnsi="Arial" w:cs="Arial"/>
          <w:sz w:val="24"/>
        </w:rPr>
        <w:t xml:space="preserve">Mobilnost </w:t>
      </w:r>
      <w:r w:rsidR="00E57C81" w:rsidRPr="00814682">
        <w:rPr>
          <w:rStyle w:val="FontStyle21"/>
          <w:rFonts w:ascii="Arial" w:hAnsi="Arial" w:cs="Arial"/>
          <w:sz w:val="24"/>
        </w:rPr>
        <w:t>se realizira</w:t>
      </w:r>
      <w:r w:rsidR="00ED3D47" w:rsidRPr="00814682">
        <w:rPr>
          <w:rStyle w:val="FontStyle21"/>
          <w:rFonts w:ascii="Arial" w:hAnsi="Arial" w:cs="Arial"/>
          <w:sz w:val="24"/>
        </w:rPr>
        <w:t xml:space="preserve"> </w:t>
      </w:r>
      <w:r w:rsidR="00ED3D47" w:rsidRPr="00814682">
        <w:rPr>
          <w:rStyle w:val="FontStyle20"/>
          <w:rFonts w:ascii="Arial" w:hAnsi="Arial" w:cs="Arial"/>
          <w:sz w:val="24"/>
        </w:rPr>
        <w:t xml:space="preserve">u </w:t>
      </w:r>
      <w:r w:rsidR="00ED3D47" w:rsidRPr="00814682">
        <w:rPr>
          <w:rStyle w:val="FontStyle21"/>
          <w:rFonts w:ascii="Arial" w:hAnsi="Arial" w:cs="Arial"/>
          <w:sz w:val="24"/>
        </w:rPr>
        <w:t xml:space="preserve">trajanju </w:t>
      </w:r>
      <w:r w:rsidR="00D57A41" w:rsidRPr="00814682">
        <w:rPr>
          <w:rStyle w:val="FontStyle21"/>
          <w:rFonts w:ascii="Arial" w:hAnsi="Arial" w:cs="Arial"/>
          <w:sz w:val="24"/>
        </w:rPr>
        <w:t>od jednog semestra</w:t>
      </w:r>
      <w:r w:rsidR="00E57C81" w:rsidRPr="00814682">
        <w:rPr>
          <w:rStyle w:val="FontStyle21"/>
          <w:rFonts w:ascii="Arial" w:hAnsi="Arial" w:cs="Arial"/>
          <w:sz w:val="24"/>
        </w:rPr>
        <w:t xml:space="preserve"> </w:t>
      </w:r>
      <w:r w:rsidR="00ED3D47" w:rsidRPr="00814682">
        <w:rPr>
          <w:rStyle w:val="FontStyle21"/>
          <w:rFonts w:ascii="Arial" w:hAnsi="Arial" w:cs="Arial"/>
          <w:sz w:val="24"/>
        </w:rPr>
        <w:t>te</w:t>
      </w:r>
      <w:r w:rsidR="00E57C81" w:rsidRPr="00814682">
        <w:rPr>
          <w:rStyle w:val="FontStyle21"/>
          <w:rFonts w:ascii="Arial" w:hAnsi="Arial" w:cs="Arial"/>
          <w:sz w:val="24"/>
        </w:rPr>
        <w:t xml:space="preserve"> pritom</w:t>
      </w:r>
      <w:r w:rsidR="00ED3D47" w:rsidRPr="00814682">
        <w:rPr>
          <w:rStyle w:val="FontStyle21"/>
          <w:rFonts w:ascii="Arial" w:hAnsi="Arial" w:cs="Arial"/>
          <w:sz w:val="24"/>
        </w:rPr>
        <w:t xml:space="preserve"> </w:t>
      </w:r>
      <w:r w:rsidR="00D57A41" w:rsidRPr="00814682">
        <w:rPr>
          <w:rStyle w:val="FontStyle21"/>
          <w:rFonts w:ascii="Arial" w:hAnsi="Arial" w:cs="Arial"/>
          <w:sz w:val="24"/>
        </w:rPr>
        <w:t>student</w:t>
      </w:r>
      <w:r w:rsidR="00ED3D47" w:rsidRPr="00814682">
        <w:rPr>
          <w:rStyle w:val="FontStyle21"/>
          <w:rFonts w:ascii="Arial" w:hAnsi="Arial" w:cs="Arial"/>
          <w:sz w:val="24"/>
        </w:rPr>
        <w:t xml:space="preserve"> </w:t>
      </w:r>
      <w:r w:rsidR="00025F2A" w:rsidRPr="00814682">
        <w:rPr>
          <w:rStyle w:val="FontStyle21"/>
          <w:rFonts w:ascii="Arial" w:hAnsi="Arial" w:cs="Arial"/>
          <w:sz w:val="24"/>
        </w:rPr>
        <w:t>u pravilu</w:t>
      </w:r>
      <w:r w:rsidR="00775677" w:rsidRPr="00814682">
        <w:rPr>
          <w:rStyle w:val="FontStyle21"/>
          <w:rFonts w:ascii="Arial" w:hAnsi="Arial" w:cs="Arial"/>
          <w:sz w:val="24"/>
        </w:rPr>
        <w:t xml:space="preserve"> </w:t>
      </w:r>
      <w:r w:rsidR="00025F2A" w:rsidRPr="00814682">
        <w:rPr>
          <w:rStyle w:val="FontStyle21"/>
          <w:rFonts w:ascii="Arial" w:hAnsi="Arial" w:cs="Arial"/>
          <w:sz w:val="24"/>
        </w:rPr>
        <w:t xml:space="preserve">upisuje do </w:t>
      </w:r>
      <w:r w:rsidR="00775677" w:rsidRPr="00814682">
        <w:rPr>
          <w:rStyle w:val="FontStyle21"/>
          <w:rFonts w:ascii="Arial" w:hAnsi="Arial" w:cs="Arial"/>
          <w:sz w:val="24"/>
        </w:rPr>
        <w:t>30</w:t>
      </w:r>
      <w:r w:rsidR="001614AA" w:rsidRPr="00814682">
        <w:rPr>
          <w:rStyle w:val="FontStyle21"/>
          <w:rFonts w:ascii="Arial" w:hAnsi="Arial" w:cs="Arial"/>
          <w:sz w:val="24"/>
        </w:rPr>
        <w:t xml:space="preserve"> ECTS bod</w:t>
      </w:r>
      <w:r w:rsidR="002F228E" w:rsidRPr="00814682">
        <w:rPr>
          <w:rStyle w:val="FontStyle21"/>
          <w:rFonts w:ascii="Arial" w:hAnsi="Arial" w:cs="Arial"/>
          <w:sz w:val="24"/>
        </w:rPr>
        <w:t>ov</w:t>
      </w:r>
      <w:r w:rsidR="00ED3D47" w:rsidRPr="00814682">
        <w:rPr>
          <w:rStyle w:val="FontStyle21"/>
          <w:rFonts w:ascii="Arial" w:hAnsi="Arial" w:cs="Arial"/>
          <w:sz w:val="24"/>
        </w:rPr>
        <w:t>a izborom</w:t>
      </w:r>
      <w:r w:rsidR="00ED3D47" w:rsidRPr="00814682">
        <w:rPr>
          <w:rStyle w:val="FontStyle18"/>
          <w:rFonts w:ascii="Arial" w:hAnsi="Arial" w:cs="Arial"/>
          <w:spacing w:val="20"/>
          <w:sz w:val="24"/>
          <w:szCs w:val="22"/>
        </w:rPr>
        <w:t xml:space="preserve"> </w:t>
      </w:r>
      <w:r w:rsidR="00ED3D47" w:rsidRPr="00814682">
        <w:rPr>
          <w:rStyle w:val="FontStyle21"/>
          <w:rFonts w:ascii="Arial" w:hAnsi="Arial" w:cs="Arial"/>
          <w:sz w:val="24"/>
        </w:rPr>
        <w:t xml:space="preserve">predmeta </w:t>
      </w:r>
      <w:r w:rsidR="00FD1A0C" w:rsidRPr="00814682">
        <w:rPr>
          <w:rStyle w:val="FontStyle21"/>
          <w:rFonts w:ascii="Arial" w:hAnsi="Arial" w:cs="Arial"/>
          <w:sz w:val="24"/>
        </w:rPr>
        <w:t xml:space="preserve">pripadajućeg </w:t>
      </w:r>
      <w:r w:rsidR="00655903">
        <w:rPr>
          <w:rStyle w:val="FontStyle21"/>
          <w:rFonts w:ascii="Arial" w:hAnsi="Arial" w:cs="Arial"/>
          <w:sz w:val="24"/>
        </w:rPr>
        <w:t xml:space="preserve">zimskog/ljetnog </w:t>
      </w:r>
      <w:r w:rsidR="00FD1A0C" w:rsidRPr="00814682">
        <w:rPr>
          <w:rStyle w:val="FontStyle21"/>
          <w:rFonts w:ascii="Arial" w:hAnsi="Arial" w:cs="Arial"/>
          <w:sz w:val="24"/>
        </w:rPr>
        <w:t>semestra</w:t>
      </w:r>
      <w:r w:rsidR="008B3237" w:rsidRPr="00814682">
        <w:rPr>
          <w:rStyle w:val="FontStyle21"/>
          <w:rFonts w:ascii="Arial" w:hAnsi="Arial" w:cs="Arial"/>
          <w:sz w:val="24"/>
        </w:rPr>
        <w:t xml:space="preserve"> studijskih</w:t>
      </w:r>
      <w:r w:rsidR="00ED3D47" w:rsidRPr="00814682">
        <w:rPr>
          <w:rStyle w:val="FontStyle21"/>
          <w:rFonts w:ascii="Arial" w:hAnsi="Arial" w:cs="Arial"/>
          <w:sz w:val="24"/>
        </w:rPr>
        <w:t xml:space="preserve"> programa</w:t>
      </w:r>
      <w:r w:rsidR="007D2EB1" w:rsidRPr="00814682">
        <w:rPr>
          <w:rStyle w:val="FontStyle21"/>
          <w:rFonts w:ascii="Arial" w:hAnsi="Arial" w:cs="Arial"/>
          <w:sz w:val="24"/>
        </w:rPr>
        <w:t xml:space="preserve"> </w:t>
      </w:r>
      <w:r w:rsidR="00615B63" w:rsidRPr="00814682">
        <w:rPr>
          <w:rStyle w:val="FontStyle21"/>
          <w:rFonts w:ascii="Arial" w:hAnsi="Arial" w:cs="Arial"/>
          <w:sz w:val="24"/>
        </w:rPr>
        <w:t>institucij</w:t>
      </w:r>
      <w:r w:rsidR="007D2EB1" w:rsidRPr="00814682">
        <w:rPr>
          <w:rStyle w:val="FontStyle21"/>
          <w:rFonts w:ascii="Arial" w:hAnsi="Arial" w:cs="Arial"/>
          <w:sz w:val="24"/>
        </w:rPr>
        <w:t>e</w:t>
      </w:r>
      <w:r w:rsidR="00615B63" w:rsidRPr="00814682">
        <w:rPr>
          <w:rStyle w:val="FontStyle21"/>
          <w:rFonts w:ascii="Arial" w:hAnsi="Arial" w:cs="Arial"/>
          <w:sz w:val="24"/>
        </w:rPr>
        <w:t xml:space="preserve"> domaćina</w:t>
      </w:r>
      <w:r w:rsidR="00ED3D47" w:rsidRPr="00814682">
        <w:rPr>
          <w:rStyle w:val="FontStyle21"/>
          <w:rFonts w:ascii="Arial" w:hAnsi="Arial" w:cs="Arial"/>
          <w:sz w:val="24"/>
        </w:rPr>
        <w:t>.</w:t>
      </w:r>
    </w:p>
    <w:p w14:paraId="2C66A748" w14:textId="77777777" w:rsidR="003F0861" w:rsidRPr="00814682" w:rsidRDefault="003F0861" w:rsidP="00640B36">
      <w:pPr>
        <w:pStyle w:val="Style7"/>
        <w:widowControl/>
        <w:spacing w:line="240" w:lineRule="auto"/>
        <w:jc w:val="both"/>
        <w:rPr>
          <w:rStyle w:val="FontStyle21"/>
          <w:rFonts w:ascii="Arial" w:hAnsi="Arial" w:cs="Arial"/>
          <w:sz w:val="24"/>
        </w:rPr>
      </w:pPr>
    </w:p>
    <w:p w14:paraId="188C1FA7" w14:textId="3B61A3FF" w:rsidR="00E876F4" w:rsidRPr="00814682" w:rsidRDefault="006448FC" w:rsidP="00640B36">
      <w:pPr>
        <w:pStyle w:val="Style7"/>
        <w:widowControl/>
        <w:spacing w:line="240" w:lineRule="auto"/>
        <w:jc w:val="both"/>
        <w:rPr>
          <w:rStyle w:val="FontStyle21"/>
          <w:rFonts w:ascii="Arial" w:hAnsi="Arial" w:cs="Arial"/>
          <w:sz w:val="24"/>
        </w:rPr>
      </w:pPr>
      <w:r w:rsidRPr="00814682">
        <w:rPr>
          <w:rStyle w:val="FontStyle21"/>
          <w:rFonts w:ascii="Arial" w:hAnsi="Arial" w:cs="Arial"/>
          <w:sz w:val="24"/>
        </w:rPr>
        <w:t xml:space="preserve">Student </w:t>
      </w:r>
      <w:r w:rsidR="00B914FB" w:rsidRPr="00814682">
        <w:rPr>
          <w:rStyle w:val="FontStyle21"/>
          <w:rFonts w:ascii="Arial" w:hAnsi="Arial" w:cs="Arial"/>
          <w:sz w:val="24"/>
        </w:rPr>
        <w:t xml:space="preserve">može </w:t>
      </w:r>
      <w:r w:rsidR="00E876F4" w:rsidRPr="00814682">
        <w:rPr>
          <w:rStyle w:val="FontStyle21"/>
          <w:rFonts w:ascii="Arial" w:hAnsi="Arial" w:cs="Arial"/>
          <w:sz w:val="24"/>
        </w:rPr>
        <w:t>sudjelovati u mobilnosti ako u tre</w:t>
      </w:r>
      <w:r w:rsidR="002A39F5" w:rsidRPr="00814682">
        <w:rPr>
          <w:rStyle w:val="FontStyle21"/>
          <w:rFonts w:ascii="Arial" w:hAnsi="Arial" w:cs="Arial"/>
          <w:sz w:val="24"/>
        </w:rPr>
        <w:t>nutku odlaska na mobilnost ima:</w:t>
      </w:r>
    </w:p>
    <w:p w14:paraId="3C9E8DED" w14:textId="64D339BB" w:rsidR="00E876F4" w:rsidRPr="00814682" w:rsidRDefault="00E876F4" w:rsidP="00E876F4">
      <w:pPr>
        <w:pStyle w:val="Style7"/>
        <w:widowControl/>
        <w:numPr>
          <w:ilvl w:val="0"/>
          <w:numId w:val="4"/>
        </w:numPr>
        <w:spacing w:line="240" w:lineRule="auto"/>
        <w:jc w:val="both"/>
        <w:rPr>
          <w:rStyle w:val="FontStyle21"/>
          <w:rFonts w:ascii="Arial" w:hAnsi="Arial" w:cs="Arial"/>
          <w:sz w:val="24"/>
        </w:rPr>
      </w:pPr>
      <w:r w:rsidRPr="00814682">
        <w:rPr>
          <w:rStyle w:val="FontStyle21"/>
          <w:rFonts w:ascii="Arial" w:hAnsi="Arial" w:cs="Arial"/>
          <w:sz w:val="24"/>
        </w:rPr>
        <w:t>status redovitog studenta preddiplomskog studija i ostvarenih barem 60 ECTS bodova, ili</w:t>
      </w:r>
    </w:p>
    <w:p w14:paraId="208574EA" w14:textId="5903E929" w:rsidR="006448FC" w:rsidRPr="00814682" w:rsidRDefault="00E876F4" w:rsidP="00E876F4">
      <w:pPr>
        <w:pStyle w:val="Style7"/>
        <w:widowControl/>
        <w:numPr>
          <w:ilvl w:val="0"/>
          <w:numId w:val="4"/>
        </w:numPr>
        <w:spacing w:line="240" w:lineRule="auto"/>
        <w:jc w:val="both"/>
        <w:rPr>
          <w:rStyle w:val="FontStyle21"/>
          <w:rFonts w:ascii="Arial" w:hAnsi="Arial" w:cs="Arial"/>
          <w:sz w:val="24"/>
        </w:rPr>
      </w:pPr>
      <w:r w:rsidRPr="00814682">
        <w:rPr>
          <w:rStyle w:val="FontStyle21"/>
          <w:rFonts w:ascii="Arial" w:hAnsi="Arial" w:cs="Arial"/>
          <w:sz w:val="24"/>
        </w:rPr>
        <w:t>status redovitog studenta diplomskog ili poslijediplomskog doktorskog studija.</w:t>
      </w:r>
    </w:p>
    <w:p w14:paraId="51933DFF" w14:textId="77777777" w:rsidR="00D87962" w:rsidRPr="00814682" w:rsidRDefault="00D87962" w:rsidP="00640B36">
      <w:pPr>
        <w:pStyle w:val="Style2"/>
        <w:widowControl/>
        <w:spacing w:line="240" w:lineRule="auto"/>
        <w:rPr>
          <w:rStyle w:val="FontStyle21"/>
          <w:rFonts w:ascii="Arial" w:hAnsi="Arial" w:cs="Arial"/>
          <w:sz w:val="24"/>
        </w:rPr>
      </w:pPr>
    </w:p>
    <w:p w14:paraId="18BE43E5" w14:textId="6D3BF992" w:rsidR="008C2ED7" w:rsidRPr="00814682" w:rsidRDefault="008C2ED7" w:rsidP="00640B36">
      <w:pPr>
        <w:pStyle w:val="Style2"/>
        <w:widowControl/>
        <w:spacing w:line="240" w:lineRule="auto"/>
        <w:jc w:val="center"/>
        <w:rPr>
          <w:rStyle w:val="FontStyle21"/>
          <w:rFonts w:ascii="Arial" w:hAnsi="Arial" w:cs="Arial"/>
          <w:sz w:val="24"/>
        </w:rPr>
      </w:pPr>
      <w:r w:rsidRPr="00814682">
        <w:rPr>
          <w:rStyle w:val="FontStyle21"/>
          <w:rFonts w:ascii="Arial" w:hAnsi="Arial" w:cs="Arial"/>
          <w:sz w:val="24"/>
        </w:rPr>
        <w:t xml:space="preserve">Članak </w:t>
      </w:r>
      <w:r w:rsidR="001C3C18" w:rsidRPr="00814682">
        <w:rPr>
          <w:rStyle w:val="FontStyle21"/>
          <w:rFonts w:ascii="Arial" w:hAnsi="Arial" w:cs="Arial"/>
          <w:sz w:val="24"/>
        </w:rPr>
        <w:t>5</w:t>
      </w:r>
      <w:r w:rsidRPr="00814682">
        <w:rPr>
          <w:rStyle w:val="FontStyle21"/>
          <w:rFonts w:ascii="Arial" w:hAnsi="Arial" w:cs="Arial"/>
          <w:sz w:val="24"/>
        </w:rPr>
        <w:t>.</w:t>
      </w:r>
    </w:p>
    <w:p w14:paraId="563F5D04" w14:textId="77777777" w:rsidR="00BE4229" w:rsidRPr="00814682" w:rsidRDefault="00BE4229" w:rsidP="00640B36">
      <w:pPr>
        <w:pStyle w:val="Style2"/>
        <w:widowControl/>
        <w:spacing w:line="240" w:lineRule="auto"/>
        <w:rPr>
          <w:rStyle w:val="FontStyle21"/>
          <w:rFonts w:ascii="Arial" w:hAnsi="Arial" w:cs="Arial"/>
          <w:sz w:val="24"/>
        </w:rPr>
      </w:pPr>
    </w:p>
    <w:p w14:paraId="52564197" w14:textId="53250925" w:rsidR="00D87962" w:rsidRPr="00814682" w:rsidRDefault="00615B63" w:rsidP="00E876F4">
      <w:pPr>
        <w:pStyle w:val="Style7"/>
        <w:widowControl/>
        <w:spacing w:line="240" w:lineRule="auto"/>
        <w:jc w:val="both"/>
        <w:rPr>
          <w:rStyle w:val="FontStyle13"/>
          <w:rFonts w:ascii="Arial" w:hAnsi="Arial" w:cs="Arial"/>
          <w:sz w:val="24"/>
          <w:szCs w:val="22"/>
        </w:rPr>
      </w:pPr>
      <w:r w:rsidRPr="00814682">
        <w:rPr>
          <w:rStyle w:val="FontStyle13"/>
          <w:rFonts w:ascii="Arial" w:hAnsi="Arial" w:cs="Arial"/>
          <w:sz w:val="24"/>
          <w:szCs w:val="22"/>
        </w:rPr>
        <w:t>Institucij</w:t>
      </w:r>
      <w:r w:rsidR="008C2ED7" w:rsidRPr="00814682">
        <w:rPr>
          <w:rStyle w:val="FontStyle13"/>
          <w:rFonts w:ascii="Arial" w:hAnsi="Arial" w:cs="Arial"/>
          <w:sz w:val="24"/>
          <w:szCs w:val="22"/>
        </w:rPr>
        <w:t>a</w:t>
      </w:r>
      <w:r w:rsidRPr="00814682">
        <w:rPr>
          <w:rStyle w:val="FontStyle13"/>
          <w:rFonts w:ascii="Arial" w:hAnsi="Arial" w:cs="Arial"/>
          <w:sz w:val="24"/>
          <w:szCs w:val="22"/>
        </w:rPr>
        <w:t xml:space="preserve"> domaćin</w:t>
      </w:r>
      <w:r w:rsidR="008C2ED7" w:rsidRPr="00814682">
        <w:rPr>
          <w:rStyle w:val="FontStyle13"/>
          <w:rFonts w:ascii="Arial" w:hAnsi="Arial" w:cs="Arial"/>
          <w:sz w:val="24"/>
          <w:szCs w:val="22"/>
        </w:rPr>
        <w:t xml:space="preserve"> dužna </w:t>
      </w:r>
      <w:r w:rsidRPr="00814682">
        <w:rPr>
          <w:rStyle w:val="FontStyle13"/>
          <w:rFonts w:ascii="Arial" w:hAnsi="Arial" w:cs="Arial"/>
          <w:sz w:val="24"/>
          <w:szCs w:val="22"/>
        </w:rPr>
        <w:t xml:space="preserve">je </w:t>
      </w:r>
      <w:r w:rsidR="008C2ED7" w:rsidRPr="00814682">
        <w:rPr>
          <w:rStyle w:val="FontStyle13"/>
          <w:rFonts w:ascii="Arial" w:hAnsi="Arial" w:cs="Arial"/>
          <w:sz w:val="24"/>
          <w:szCs w:val="22"/>
        </w:rPr>
        <w:t xml:space="preserve">prihvatiti mobilnost za najviše </w:t>
      </w:r>
      <w:r w:rsidR="00D26D0E" w:rsidRPr="00814682">
        <w:rPr>
          <w:rStyle w:val="FontStyle13"/>
          <w:rFonts w:ascii="Arial" w:hAnsi="Arial" w:cs="Arial"/>
          <w:sz w:val="24"/>
          <w:szCs w:val="22"/>
        </w:rPr>
        <w:t>pet</w:t>
      </w:r>
      <w:r w:rsidR="008C2ED7" w:rsidRPr="00814682">
        <w:rPr>
          <w:rStyle w:val="FontStyle13"/>
          <w:rFonts w:ascii="Arial" w:hAnsi="Arial" w:cs="Arial"/>
          <w:sz w:val="24"/>
          <w:szCs w:val="22"/>
        </w:rPr>
        <w:t xml:space="preserve"> studenata u jednom semestru</w:t>
      </w:r>
      <w:r w:rsidR="00C24A46" w:rsidRPr="00814682">
        <w:rPr>
          <w:rStyle w:val="FontStyle13"/>
          <w:rFonts w:ascii="Arial" w:hAnsi="Arial" w:cs="Arial"/>
          <w:sz w:val="24"/>
          <w:szCs w:val="22"/>
        </w:rPr>
        <w:t xml:space="preserve"> </w:t>
      </w:r>
      <w:r w:rsidR="005010D7" w:rsidRPr="00814682">
        <w:rPr>
          <w:rStyle w:val="FontStyle13"/>
          <w:rFonts w:ascii="Arial" w:hAnsi="Arial" w:cs="Arial"/>
          <w:sz w:val="24"/>
          <w:szCs w:val="22"/>
        </w:rPr>
        <w:t xml:space="preserve">sa </w:t>
      </w:r>
      <w:r w:rsidR="00C24A46" w:rsidRPr="00814682">
        <w:rPr>
          <w:rStyle w:val="FontStyle13"/>
          <w:rFonts w:ascii="Arial" w:hAnsi="Arial" w:cs="Arial"/>
          <w:sz w:val="24"/>
          <w:szCs w:val="22"/>
        </w:rPr>
        <w:t xml:space="preserve">svake </w:t>
      </w:r>
      <w:r w:rsidRPr="00814682">
        <w:rPr>
          <w:rStyle w:val="FontStyle13"/>
          <w:rFonts w:ascii="Arial" w:hAnsi="Arial" w:cs="Arial"/>
          <w:sz w:val="24"/>
          <w:szCs w:val="22"/>
        </w:rPr>
        <w:t>matične institucije</w:t>
      </w:r>
      <w:r w:rsidR="00B914FB" w:rsidRPr="00814682">
        <w:rPr>
          <w:rStyle w:val="FontStyle13"/>
          <w:rFonts w:ascii="Arial" w:hAnsi="Arial" w:cs="Arial"/>
          <w:sz w:val="24"/>
          <w:szCs w:val="22"/>
        </w:rPr>
        <w:t xml:space="preserve"> potpisnice</w:t>
      </w:r>
      <w:r w:rsidR="00202E1A" w:rsidRPr="00814682">
        <w:rPr>
          <w:rStyle w:val="FontStyle13"/>
          <w:rFonts w:ascii="Arial" w:hAnsi="Arial" w:cs="Arial"/>
          <w:sz w:val="24"/>
          <w:szCs w:val="22"/>
        </w:rPr>
        <w:t xml:space="preserve"> Sporazuma</w:t>
      </w:r>
      <w:r w:rsidR="008C2ED7" w:rsidRPr="00814682">
        <w:rPr>
          <w:rStyle w:val="FontStyle13"/>
          <w:rFonts w:ascii="Arial" w:hAnsi="Arial" w:cs="Arial"/>
          <w:sz w:val="24"/>
          <w:szCs w:val="22"/>
        </w:rPr>
        <w:t xml:space="preserve">. </w:t>
      </w:r>
      <w:r w:rsidR="00E876F4" w:rsidRPr="00814682">
        <w:rPr>
          <w:rStyle w:val="FontStyle13"/>
          <w:rFonts w:ascii="Arial" w:hAnsi="Arial" w:cs="Arial"/>
          <w:sz w:val="24"/>
          <w:szCs w:val="22"/>
        </w:rPr>
        <w:t xml:space="preserve">Broj studenata koji mogu upisati pojedini predmet ograničen je kapacitetom </w:t>
      </w:r>
      <w:r w:rsidR="002E6255" w:rsidRPr="002E6255">
        <w:rPr>
          <w:rStyle w:val="FontStyle13"/>
          <w:rFonts w:ascii="Arial" w:hAnsi="Arial" w:cs="Arial"/>
          <w:sz w:val="24"/>
          <w:szCs w:val="22"/>
        </w:rPr>
        <w:t>institucije domaćina</w:t>
      </w:r>
      <w:r w:rsidR="002A39F5" w:rsidRPr="00814682">
        <w:rPr>
          <w:rStyle w:val="FontStyle13"/>
          <w:rFonts w:ascii="Arial" w:hAnsi="Arial" w:cs="Arial"/>
          <w:sz w:val="24"/>
          <w:szCs w:val="22"/>
        </w:rPr>
        <w:t>.</w:t>
      </w:r>
    </w:p>
    <w:p w14:paraId="1FE8454E" w14:textId="77777777" w:rsidR="00E876F4" w:rsidRDefault="00E876F4" w:rsidP="00E876F4">
      <w:pPr>
        <w:pStyle w:val="Style7"/>
        <w:widowControl/>
        <w:spacing w:line="240" w:lineRule="auto"/>
        <w:jc w:val="both"/>
        <w:rPr>
          <w:rStyle w:val="FontStyle21"/>
          <w:rFonts w:ascii="Arial" w:hAnsi="Arial" w:cs="Arial"/>
          <w:sz w:val="24"/>
        </w:rPr>
      </w:pPr>
    </w:p>
    <w:p w14:paraId="49317701" w14:textId="77777777" w:rsidR="00814682" w:rsidRDefault="00814682" w:rsidP="00E876F4">
      <w:pPr>
        <w:pStyle w:val="Style7"/>
        <w:widowControl/>
        <w:spacing w:line="240" w:lineRule="auto"/>
        <w:jc w:val="both"/>
        <w:rPr>
          <w:rStyle w:val="FontStyle21"/>
          <w:rFonts w:ascii="Arial" w:hAnsi="Arial" w:cs="Arial"/>
          <w:sz w:val="24"/>
        </w:rPr>
      </w:pPr>
    </w:p>
    <w:p w14:paraId="09AF3FDA" w14:textId="77777777" w:rsidR="00814682" w:rsidRDefault="00814682" w:rsidP="00E876F4">
      <w:pPr>
        <w:pStyle w:val="Style7"/>
        <w:widowControl/>
        <w:spacing w:line="240" w:lineRule="auto"/>
        <w:jc w:val="both"/>
        <w:rPr>
          <w:rStyle w:val="FontStyle21"/>
          <w:rFonts w:ascii="Arial" w:hAnsi="Arial" w:cs="Arial"/>
          <w:sz w:val="24"/>
        </w:rPr>
      </w:pPr>
    </w:p>
    <w:p w14:paraId="23314F03" w14:textId="77777777" w:rsidR="00814682" w:rsidRPr="00814682" w:rsidRDefault="00814682" w:rsidP="00E876F4">
      <w:pPr>
        <w:pStyle w:val="Style7"/>
        <w:widowControl/>
        <w:spacing w:line="240" w:lineRule="auto"/>
        <w:jc w:val="both"/>
        <w:rPr>
          <w:rStyle w:val="FontStyle21"/>
          <w:rFonts w:ascii="Arial" w:hAnsi="Arial" w:cs="Arial"/>
          <w:sz w:val="24"/>
        </w:rPr>
      </w:pPr>
    </w:p>
    <w:p w14:paraId="521F16F2" w14:textId="2B2F8EE7" w:rsidR="000764A2" w:rsidRPr="00814682" w:rsidRDefault="000764A2" w:rsidP="00640B36">
      <w:pPr>
        <w:pStyle w:val="Style7"/>
        <w:widowControl/>
        <w:spacing w:line="240" w:lineRule="auto"/>
        <w:jc w:val="center"/>
        <w:rPr>
          <w:rStyle w:val="FontStyle21"/>
          <w:rFonts w:ascii="Arial" w:hAnsi="Arial" w:cs="Arial"/>
          <w:sz w:val="24"/>
        </w:rPr>
      </w:pPr>
      <w:r w:rsidRPr="00814682">
        <w:rPr>
          <w:rStyle w:val="FontStyle21"/>
          <w:rFonts w:ascii="Arial" w:hAnsi="Arial" w:cs="Arial"/>
          <w:sz w:val="24"/>
        </w:rPr>
        <w:t xml:space="preserve">Članak </w:t>
      </w:r>
      <w:r w:rsidR="001C3C18" w:rsidRPr="00814682">
        <w:rPr>
          <w:rStyle w:val="FontStyle21"/>
          <w:rFonts w:ascii="Arial" w:hAnsi="Arial" w:cs="Arial"/>
          <w:sz w:val="24"/>
        </w:rPr>
        <w:t>6</w:t>
      </w:r>
      <w:r w:rsidRPr="00814682">
        <w:rPr>
          <w:rStyle w:val="FontStyle21"/>
          <w:rFonts w:ascii="Arial" w:hAnsi="Arial" w:cs="Arial"/>
          <w:sz w:val="24"/>
        </w:rPr>
        <w:t>.</w:t>
      </w:r>
    </w:p>
    <w:p w14:paraId="0DC01AA2" w14:textId="77777777" w:rsidR="000764A2" w:rsidRPr="00814682" w:rsidRDefault="000764A2" w:rsidP="00640B36">
      <w:pPr>
        <w:pStyle w:val="Style3"/>
        <w:widowControl/>
        <w:spacing w:line="240" w:lineRule="auto"/>
        <w:rPr>
          <w:rStyle w:val="FontStyle21"/>
          <w:rFonts w:ascii="Arial" w:hAnsi="Arial" w:cs="Arial"/>
          <w:sz w:val="24"/>
        </w:rPr>
      </w:pPr>
    </w:p>
    <w:p w14:paraId="7A06A00C" w14:textId="79C8FB52" w:rsidR="008C2ED7" w:rsidRPr="00814682" w:rsidRDefault="00E876F4" w:rsidP="00640B36">
      <w:pPr>
        <w:pStyle w:val="Style2"/>
        <w:widowControl/>
        <w:spacing w:line="240" w:lineRule="auto"/>
        <w:rPr>
          <w:rStyle w:val="FontStyle21"/>
          <w:rFonts w:ascii="Arial" w:hAnsi="Arial" w:cs="Arial"/>
          <w:sz w:val="24"/>
        </w:rPr>
      </w:pPr>
      <w:r w:rsidRPr="00814682">
        <w:rPr>
          <w:rStyle w:val="FontStyle21"/>
          <w:rFonts w:ascii="Arial" w:hAnsi="Arial" w:cs="Arial"/>
          <w:sz w:val="24"/>
        </w:rPr>
        <w:t>Zainteresirani s</w:t>
      </w:r>
      <w:r w:rsidR="00ED3D47" w:rsidRPr="00814682">
        <w:rPr>
          <w:rStyle w:val="FontStyle21"/>
          <w:rFonts w:ascii="Arial" w:hAnsi="Arial" w:cs="Arial"/>
          <w:sz w:val="24"/>
        </w:rPr>
        <w:t xml:space="preserve">tudenti dostavljaju </w:t>
      </w:r>
      <w:r w:rsidR="00C24A46" w:rsidRPr="00814682">
        <w:rPr>
          <w:rStyle w:val="FontStyle21"/>
          <w:rFonts w:ascii="Arial" w:hAnsi="Arial" w:cs="Arial"/>
          <w:sz w:val="24"/>
        </w:rPr>
        <w:t>Prijavu za mobilnost</w:t>
      </w:r>
      <w:r w:rsidR="00ED3D47" w:rsidRPr="00814682">
        <w:rPr>
          <w:rStyle w:val="FontStyle21"/>
          <w:rFonts w:ascii="Arial" w:hAnsi="Arial" w:cs="Arial"/>
          <w:sz w:val="24"/>
        </w:rPr>
        <w:t xml:space="preserve"> Studentskoj službi matične </w:t>
      </w:r>
      <w:r w:rsidR="00615B63" w:rsidRPr="00814682">
        <w:rPr>
          <w:rStyle w:val="FontStyle21"/>
          <w:rFonts w:ascii="Arial" w:hAnsi="Arial" w:cs="Arial"/>
          <w:sz w:val="24"/>
        </w:rPr>
        <w:t>institucij</w:t>
      </w:r>
      <w:r w:rsidR="00ED3D47" w:rsidRPr="00814682">
        <w:rPr>
          <w:rStyle w:val="FontStyle21"/>
          <w:rFonts w:ascii="Arial" w:hAnsi="Arial" w:cs="Arial"/>
          <w:sz w:val="24"/>
        </w:rPr>
        <w:t xml:space="preserve">e </w:t>
      </w:r>
      <w:r w:rsidR="0020334A" w:rsidRPr="00814682">
        <w:rPr>
          <w:rStyle w:val="FontStyle21"/>
          <w:rFonts w:ascii="Arial" w:hAnsi="Arial" w:cs="Arial"/>
          <w:sz w:val="24"/>
        </w:rPr>
        <w:t>do</w:t>
      </w:r>
      <w:r w:rsidR="00ED3D47" w:rsidRPr="00814682">
        <w:rPr>
          <w:rStyle w:val="FontStyle21"/>
          <w:rFonts w:ascii="Arial" w:hAnsi="Arial" w:cs="Arial"/>
          <w:sz w:val="24"/>
        </w:rPr>
        <w:t xml:space="preserve"> </w:t>
      </w:r>
      <w:r w:rsidR="007D331A" w:rsidRPr="00814682">
        <w:rPr>
          <w:rStyle w:val="FontStyle21"/>
          <w:rFonts w:ascii="Arial" w:hAnsi="Arial" w:cs="Arial"/>
          <w:sz w:val="24"/>
        </w:rPr>
        <w:t xml:space="preserve">datuma kojeg svaka institucija definira samostalno, u pravilu u skladu s rokovima povezanim s drugim (npr. međunarodnim) mobilnostima, a najkasnije do </w:t>
      </w:r>
      <w:r w:rsidR="00ED3D47" w:rsidRPr="00814682">
        <w:rPr>
          <w:rStyle w:val="FontStyle12"/>
          <w:rFonts w:ascii="Arial" w:hAnsi="Arial" w:cs="Arial"/>
          <w:sz w:val="24"/>
          <w:szCs w:val="22"/>
        </w:rPr>
        <w:t xml:space="preserve">1. </w:t>
      </w:r>
      <w:r w:rsidR="00ED3D47" w:rsidRPr="00814682">
        <w:rPr>
          <w:rStyle w:val="FontStyle21"/>
          <w:rFonts w:ascii="Arial" w:hAnsi="Arial" w:cs="Arial"/>
          <w:sz w:val="24"/>
        </w:rPr>
        <w:t>lipnja za zimski semestar</w:t>
      </w:r>
      <w:r w:rsidR="003F0861" w:rsidRPr="00814682">
        <w:rPr>
          <w:rStyle w:val="FontStyle21"/>
          <w:rFonts w:ascii="Arial" w:hAnsi="Arial" w:cs="Arial"/>
          <w:sz w:val="24"/>
        </w:rPr>
        <w:t xml:space="preserve"> sljedeće akademske</w:t>
      </w:r>
      <w:r w:rsidR="00D57A41" w:rsidRPr="00814682">
        <w:rPr>
          <w:rStyle w:val="FontStyle21"/>
          <w:rFonts w:ascii="Arial" w:hAnsi="Arial" w:cs="Arial"/>
          <w:sz w:val="24"/>
        </w:rPr>
        <w:t xml:space="preserve"> godine</w:t>
      </w:r>
      <w:r w:rsidR="00ED3D47" w:rsidRPr="00814682">
        <w:rPr>
          <w:rStyle w:val="FontStyle21"/>
          <w:rFonts w:ascii="Arial" w:hAnsi="Arial" w:cs="Arial"/>
          <w:sz w:val="24"/>
        </w:rPr>
        <w:t xml:space="preserve">, odnosno </w:t>
      </w:r>
      <w:r w:rsidR="00D57A41" w:rsidRPr="00814682">
        <w:rPr>
          <w:rStyle w:val="FontStyle21"/>
          <w:rFonts w:ascii="Arial" w:hAnsi="Arial" w:cs="Arial"/>
          <w:sz w:val="24"/>
        </w:rPr>
        <w:t xml:space="preserve">najkasnije </w:t>
      </w:r>
      <w:r w:rsidR="00ED3D47" w:rsidRPr="00814682">
        <w:rPr>
          <w:rStyle w:val="FontStyle26"/>
          <w:rFonts w:ascii="Arial" w:hAnsi="Arial" w:cs="Arial"/>
          <w:i w:val="0"/>
          <w:sz w:val="24"/>
        </w:rPr>
        <w:t>do</w:t>
      </w:r>
      <w:r w:rsidR="00ED3D47" w:rsidRPr="00814682">
        <w:rPr>
          <w:rStyle w:val="FontStyle26"/>
          <w:rFonts w:ascii="Arial" w:hAnsi="Arial" w:cs="Arial"/>
          <w:sz w:val="24"/>
        </w:rPr>
        <w:t xml:space="preserve"> </w:t>
      </w:r>
      <w:r w:rsidR="00ED3D47" w:rsidRPr="00814682">
        <w:rPr>
          <w:rStyle w:val="FontStyle21"/>
          <w:rFonts w:ascii="Arial" w:hAnsi="Arial" w:cs="Arial"/>
          <w:sz w:val="24"/>
        </w:rPr>
        <w:t>1. prosinca za ljetni semestar</w:t>
      </w:r>
      <w:r w:rsidR="00D57A41" w:rsidRPr="00814682">
        <w:rPr>
          <w:rStyle w:val="FontStyle21"/>
          <w:rFonts w:ascii="Arial" w:hAnsi="Arial" w:cs="Arial"/>
          <w:sz w:val="24"/>
        </w:rPr>
        <w:t xml:space="preserve"> tekuće ak</w:t>
      </w:r>
      <w:r w:rsidR="003F0861" w:rsidRPr="00814682">
        <w:rPr>
          <w:rStyle w:val="FontStyle21"/>
          <w:rFonts w:ascii="Arial" w:hAnsi="Arial" w:cs="Arial"/>
          <w:sz w:val="24"/>
        </w:rPr>
        <w:t>ademske</w:t>
      </w:r>
      <w:r w:rsidR="00D57A41" w:rsidRPr="00814682">
        <w:rPr>
          <w:rStyle w:val="FontStyle21"/>
          <w:rFonts w:ascii="Arial" w:hAnsi="Arial" w:cs="Arial"/>
          <w:sz w:val="24"/>
        </w:rPr>
        <w:t xml:space="preserve"> godine</w:t>
      </w:r>
      <w:r w:rsidR="00ED3D47" w:rsidRPr="00814682">
        <w:rPr>
          <w:rStyle w:val="FontStyle21"/>
          <w:rFonts w:ascii="Arial" w:hAnsi="Arial" w:cs="Arial"/>
          <w:sz w:val="24"/>
        </w:rPr>
        <w:t>.</w:t>
      </w:r>
    </w:p>
    <w:p w14:paraId="6B36DB53" w14:textId="77777777" w:rsidR="00C24A46" w:rsidRPr="00814682" w:rsidRDefault="00C24A46" w:rsidP="00640B36">
      <w:pPr>
        <w:pStyle w:val="Style2"/>
        <w:widowControl/>
        <w:spacing w:line="240" w:lineRule="auto"/>
        <w:rPr>
          <w:rStyle w:val="FontStyle21"/>
          <w:rFonts w:ascii="Arial" w:hAnsi="Arial" w:cs="Arial"/>
          <w:sz w:val="24"/>
        </w:rPr>
      </w:pPr>
    </w:p>
    <w:p w14:paraId="6669BE25" w14:textId="4EDCA2A3" w:rsidR="00882CBB" w:rsidRPr="00814682" w:rsidRDefault="00924729" w:rsidP="00640B36">
      <w:pPr>
        <w:pStyle w:val="Style3"/>
        <w:widowControl/>
        <w:spacing w:line="240" w:lineRule="auto"/>
        <w:rPr>
          <w:rStyle w:val="FontStyle13"/>
          <w:rFonts w:ascii="Arial" w:hAnsi="Arial" w:cs="Arial"/>
          <w:sz w:val="24"/>
          <w:szCs w:val="22"/>
        </w:rPr>
      </w:pPr>
      <w:r w:rsidRPr="00814682">
        <w:rPr>
          <w:rStyle w:val="FontStyle13"/>
          <w:rFonts w:ascii="Arial" w:hAnsi="Arial" w:cs="Arial"/>
          <w:sz w:val="24"/>
          <w:szCs w:val="22"/>
        </w:rPr>
        <w:t xml:space="preserve">Odluku o </w:t>
      </w:r>
      <w:r w:rsidR="00202E1A" w:rsidRPr="00814682">
        <w:rPr>
          <w:rStyle w:val="FontStyle13"/>
          <w:rFonts w:ascii="Arial" w:hAnsi="Arial" w:cs="Arial"/>
          <w:sz w:val="24"/>
          <w:szCs w:val="22"/>
        </w:rPr>
        <w:t>prihvaćanju p</w:t>
      </w:r>
      <w:r w:rsidR="00882CBB" w:rsidRPr="00814682">
        <w:rPr>
          <w:rStyle w:val="FontStyle13"/>
          <w:rFonts w:ascii="Arial" w:hAnsi="Arial" w:cs="Arial"/>
          <w:sz w:val="24"/>
          <w:szCs w:val="22"/>
        </w:rPr>
        <w:t xml:space="preserve">rijave </w:t>
      </w:r>
      <w:r w:rsidR="003E1496" w:rsidRPr="00814682">
        <w:rPr>
          <w:rStyle w:val="FontStyle13"/>
          <w:rFonts w:ascii="Arial" w:hAnsi="Arial" w:cs="Arial"/>
          <w:sz w:val="24"/>
          <w:szCs w:val="22"/>
        </w:rPr>
        <w:t xml:space="preserve">za mobilnost </w:t>
      </w:r>
      <w:r w:rsidR="00202E1A" w:rsidRPr="00814682">
        <w:rPr>
          <w:rStyle w:val="FontStyle13"/>
          <w:rFonts w:ascii="Arial" w:hAnsi="Arial" w:cs="Arial"/>
          <w:sz w:val="24"/>
          <w:szCs w:val="22"/>
        </w:rPr>
        <w:t xml:space="preserve">donosi </w:t>
      </w:r>
      <w:r w:rsidR="00DA32A6" w:rsidRPr="00814682">
        <w:rPr>
          <w:rStyle w:val="FontStyle13"/>
          <w:rFonts w:ascii="Arial" w:hAnsi="Arial" w:cs="Arial"/>
          <w:sz w:val="24"/>
          <w:szCs w:val="22"/>
        </w:rPr>
        <w:t xml:space="preserve">dekan matične institucije studenta, odnosno od dekana imenovana osoba ili odgovarajuće povjerenstvo matične institucije, koje se bavi pitanjima priznavanja ispita i/ili mobilnosti, te </w:t>
      </w:r>
      <w:r w:rsidR="007D331A" w:rsidRPr="00814682">
        <w:rPr>
          <w:rStyle w:val="FontStyle13"/>
          <w:rFonts w:ascii="Arial" w:hAnsi="Arial" w:cs="Arial"/>
          <w:sz w:val="24"/>
          <w:szCs w:val="22"/>
        </w:rPr>
        <w:t xml:space="preserve">dekan institucije domaćina, </w:t>
      </w:r>
      <w:r w:rsidR="00B241D1" w:rsidRPr="00814682">
        <w:rPr>
          <w:rStyle w:val="FontStyle13"/>
          <w:rFonts w:ascii="Arial" w:hAnsi="Arial" w:cs="Arial"/>
          <w:sz w:val="24"/>
          <w:szCs w:val="22"/>
        </w:rPr>
        <w:t>odnosno</w:t>
      </w:r>
      <w:r w:rsidR="007D331A" w:rsidRPr="00814682">
        <w:rPr>
          <w:rStyle w:val="FontStyle13"/>
          <w:rFonts w:ascii="Arial" w:hAnsi="Arial" w:cs="Arial"/>
          <w:sz w:val="24"/>
          <w:szCs w:val="22"/>
        </w:rPr>
        <w:t xml:space="preserve"> od dekana im</w:t>
      </w:r>
      <w:r w:rsidR="00DA32A6" w:rsidRPr="00814682">
        <w:rPr>
          <w:rStyle w:val="FontStyle13"/>
          <w:rFonts w:ascii="Arial" w:hAnsi="Arial" w:cs="Arial"/>
          <w:sz w:val="24"/>
          <w:szCs w:val="22"/>
        </w:rPr>
        <w:t>enovana osoba ili povjerenstvo</w:t>
      </w:r>
      <w:r w:rsidR="00882CBB" w:rsidRPr="00814682">
        <w:rPr>
          <w:rStyle w:val="FontStyle13"/>
          <w:rFonts w:ascii="Arial" w:hAnsi="Arial" w:cs="Arial"/>
          <w:sz w:val="24"/>
          <w:szCs w:val="22"/>
        </w:rPr>
        <w:t>.</w:t>
      </w:r>
    </w:p>
    <w:p w14:paraId="5EC95813" w14:textId="77777777" w:rsidR="00326490" w:rsidRPr="00814682" w:rsidRDefault="00326490" w:rsidP="00640B36">
      <w:pPr>
        <w:pStyle w:val="Style3"/>
        <w:widowControl/>
        <w:spacing w:line="240" w:lineRule="auto"/>
        <w:rPr>
          <w:rStyle w:val="FontStyle21"/>
          <w:rFonts w:ascii="Arial" w:hAnsi="Arial" w:cs="Arial"/>
          <w:sz w:val="24"/>
        </w:rPr>
      </w:pPr>
    </w:p>
    <w:p w14:paraId="624DBCC2" w14:textId="0C275F01" w:rsidR="00C24A46" w:rsidRPr="00814682" w:rsidRDefault="006B595D" w:rsidP="00640B36">
      <w:pPr>
        <w:pStyle w:val="Style7"/>
        <w:widowControl/>
        <w:spacing w:line="240" w:lineRule="auto"/>
        <w:jc w:val="center"/>
        <w:rPr>
          <w:rStyle w:val="FontStyle21"/>
          <w:rFonts w:ascii="Arial" w:hAnsi="Arial" w:cs="Arial"/>
          <w:sz w:val="24"/>
        </w:rPr>
      </w:pPr>
      <w:r w:rsidRPr="00814682">
        <w:rPr>
          <w:rStyle w:val="FontStyle21"/>
          <w:rFonts w:ascii="Arial" w:hAnsi="Arial" w:cs="Arial"/>
          <w:sz w:val="24"/>
        </w:rPr>
        <w:t xml:space="preserve">Članak </w:t>
      </w:r>
      <w:r w:rsidR="00881287" w:rsidRPr="00814682">
        <w:rPr>
          <w:rStyle w:val="FontStyle21"/>
          <w:rFonts w:ascii="Arial" w:hAnsi="Arial" w:cs="Arial"/>
          <w:sz w:val="24"/>
        </w:rPr>
        <w:t>7</w:t>
      </w:r>
      <w:r w:rsidR="00C24A46" w:rsidRPr="00814682">
        <w:rPr>
          <w:rStyle w:val="FontStyle21"/>
          <w:rFonts w:ascii="Arial" w:hAnsi="Arial" w:cs="Arial"/>
          <w:sz w:val="24"/>
        </w:rPr>
        <w:t>.</w:t>
      </w:r>
    </w:p>
    <w:p w14:paraId="5B4F4ABF" w14:textId="77777777" w:rsidR="00C24A46" w:rsidRPr="00814682" w:rsidRDefault="00C24A46" w:rsidP="00640B36">
      <w:pPr>
        <w:pStyle w:val="Style7"/>
        <w:widowControl/>
        <w:spacing w:line="240" w:lineRule="auto"/>
        <w:jc w:val="both"/>
        <w:rPr>
          <w:rStyle w:val="FontStyle21"/>
          <w:rFonts w:ascii="Arial" w:hAnsi="Arial" w:cs="Arial"/>
          <w:strike/>
          <w:sz w:val="24"/>
        </w:rPr>
      </w:pPr>
    </w:p>
    <w:p w14:paraId="2D1A5F3B" w14:textId="3EDDCB93" w:rsidR="00DA32A6" w:rsidRPr="00814682" w:rsidRDefault="00DA32A6" w:rsidP="00640B36">
      <w:pPr>
        <w:pStyle w:val="Style3"/>
        <w:widowControl/>
        <w:spacing w:line="240" w:lineRule="auto"/>
        <w:rPr>
          <w:rStyle w:val="FontStyle21"/>
          <w:rFonts w:ascii="Arial" w:hAnsi="Arial" w:cs="Arial"/>
          <w:sz w:val="24"/>
        </w:rPr>
      </w:pPr>
      <w:r w:rsidRPr="00814682">
        <w:rPr>
          <w:rStyle w:val="FontStyle21"/>
          <w:rFonts w:ascii="Arial" w:hAnsi="Arial" w:cs="Arial"/>
          <w:sz w:val="24"/>
        </w:rPr>
        <w:t>Prihvaćeni student, matična institucija i institucija domaćin potpisuju Ugovor o učenju koj</w:t>
      </w:r>
      <w:r w:rsidR="005010D7" w:rsidRPr="00814682">
        <w:rPr>
          <w:rStyle w:val="FontStyle21"/>
          <w:rFonts w:ascii="Arial" w:hAnsi="Arial" w:cs="Arial"/>
          <w:sz w:val="24"/>
        </w:rPr>
        <w:t>i</w:t>
      </w:r>
      <w:r w:rsidRPr="00814682">
        <w:rPr>
          <w:rStyle w:val="FontStyle21"/>
          <w:rFonts w:ascii="Arial" w:hAnsi="Arial" w:cs="Arial"/>
          <w:sz w:val="24"/>
        </w:rPr>
        <w:t>m su definira</w:t>
      </w:r>
      <w:r w:rsidR="005010D7" w:rsidRPr="00814682">
        <w:rPr>
          <w:rStyle w:val="FontStyle21"/>
          <w:rFonts w:ascii="Arial" w:hAnsi="Arial" w:cs="Arial"/>
          <w:sz w:val="24"/>
        </w:rPr>
        <w:t>ju</w:t>
      </w:r>
      <w:r w:rsidRPr="00814682">
        <w:rPr>
          <w:rStyle w:val="FontStyle21"/>
          <w:rFonts w:ascii="Arial" w:hAnsi="Arial" w:cs="Arial"/>
          <w:sz w:val="24"/>
        </w:rPr>
        <w:t xml:space="preserve"> detalji studiranja u mobilnosti, uključujući i sve predmete koje će student upisati na instituciji domaćinu, kao i njihova priznavanja po povratku na matičnu instituciju.</w:t>
      </w:r>
    </w:p>
    <w:p w14:paraId="779AB486" w14:textId="77777777" w:rsidR="004E20AA" w:rsidRPr="00814682" w:rsidRDefault="004E20AA" w:rsidP="00640B36">
      <w:pPr>
        <w:pStyle w:val="Style2"/>
        <w:widowControl/>
        <w:spacing w:line="240" w:lineRule="auto"/>
        <w:rPr>
          <w:rStyle w:val="FontStyle21"/>
          <w:rFonts w:ascii="Arial" w:hAnsi="Arial" w:cs="Arial"/>
          <w:sz w:val="24"/>
        </w:rPr>
      </w:pPr>
    </w:p>
    <w:p w14:paraId="1A95C4C9" w14:textId="323712B3" w:rsidR="00D20B21" w:rsidRPr="00814682" w:rsidRDefault="00D20B21" w:rsidP="00814682">
      <w:pPr>
        <w:pStyle w:val="Style8"/>
        <w:widowControl/>
        <w:spacing w:line="240" w:lineRule="auto"/>
        <w:ind w:firstLine="0"/>
        <w:jc w:val="center"/>
        <w:rPr>
          <w:rStyle w:val="FontStyle21"/>
          <w:rFonts w:ascii="Arial" w:hAnsi="Arial" w:cs="Arial"/>
          <w:sz w:val="24"/>
        </w:rPr>
      </w:pPr>
      <w:r w:rsidRPr="00814682">
        <w:rPr>
          <w:rStyle w:val="FontStyle21"/>
          <w:rFonts w:ascii="Arial" w:hAnsi="Arial" w:cs="Arial"/>
          <w:sz w:val="24"/>
        </w:rPr>
        <w:t xml:space="preserve">Članak </w:t>
      </w:r>
      <w:r w:rsidR="005010D7" w:rsidRPr="00814682">
        <w:rPr>
          <w:rStyle w:val="FontStyle21"/>
          <w:rFonts w:ascii="Arial" w:hAnsi="Arial" w:cs="Arial"/>
          <w:sz w:val="24"/>
        </w:rPr>
        <w:t>8</w:t>
      </w:r>
      <w:r w:rsidRPr="00814682">
        <w:rPr>
          <w:rStyle w:val="FontStyle21"/>
          <w:rFonts w:ascii="Arial" w:hAnsi="Arial" w:cs="Arial"/>
          <w:sz w:val="24"/>
        </w:rPr>
        <w:t>.</w:t>
      </w:r>
    </w:p>
    <w:p w14:paraId="7EAB2570" w14:textId="77777777" w:rsidR="00D20B21" w:rsidRPr="00814682" w:rsidRDefault="00D20B21" w:rsidP="00640B36">
      <w:pPr>
        <w:spacing w:after="0" w:line="240" w:lineRule="auto"/>
        <w:jc w:val="both"/>
        <w:rPr>
          <w:rFonts w:ascii="Arial" w:hAnsi="Arial" w:cs="Arial"/>
          <w:sz w:val="24"/>
          <w:lang w:val="hr-HR"/>
        </w:rPr>
      </w:pPr>
    </w:p>
    <w:p w14:paraId="06C83267" w14:textId="684A4BB9" w:rsidR="00BE4229" w:rsidRPr="00814682" w:rsidRDefault="001E2263" w:rsidP="00640B36">
      <w:pPr>
        <w:pStyle w:val="Style2"/>
        <w:widowControl/>
        <w:spacing w:line="240" w:lineRule="auto"/>
        <w:rPr>
          <w:rStyle w:val="FontStyle21"/>
          <w:rFonts w:ascii="Arial" w:hAnsi="Arial" w:cs="Arial"/>
          <w:sz w:val="24"/>
        </w:rPr>
      </w:pPr>
      <w:r w:rsidRPr="00814682">
        <w:rPr>
          <w:rStyle w:val="FontStyle21"/>
          <w:rFonts w:ascii="Arial" w:hAnsi="Arial" w:cs="Arial"/>
          <w:sz w:val="24"/>
        </w:rPr>
        <w:t xml:space="preserve">Tijekom razdoblja mobilnosti, student zadržava status redovitog studenta na matičnoj instituciji, a time ostvaruje i studentska prava i status. </w:t>
      </w:r>
      <w:r w:rsidR="00D20B21" w:rsidRPr="00814682">
        <w:rPr>
          <w:rStyle w:val="FontStyle21"/>
          <w:rFonts w:ascii="Arial" w:hAnsi="Arial" w:cs="Arial"/>
          <w:sz w:val="24"/>
        </w:rPr>
        <w:t xml:space="preserve">Tijekom studiranja na </w:t>
      </w:r>
      <w:r w:rsidRPr="00814682">
        <w:rPr>
          <w:rStyle w:val="FontStyle21"/>
          <w:rFonts w:ascii="Arial" w:hAnsi="Arial" w:cs="Arial"/>
          <w:sz w:val="24"/>
        </w:rPr>
        <w:t>instituciji domaćinu</w:t>
      </w:r>
      <w:r w:rsidR="00D20B21" w:rsidRPr="00814682">
        <w:rPr>
          <w:rStyle w:val="FontStyle21"/>
          <w:rFonts w:ascii="Arial" w:hAnsi="Arial" w:cs="Arial"/>
          <w:sz w:val="24"/>
        </w:rPr>
        <w:t xml:space="preserve">, na studenta se primjenjuju opći akti </w:t>
      </w:r>
      <w:r w:rsidRPr="00814682">
        <w:rPr>
          <w:rStyle w:val="FontStyle21"/>
          <w:rFonts w:ascii="Arial" w:hAnsi="Arial" w:cs="Arial"/>
          <w:sz w:val="24"/>
        </w:rPr>
        <w:t>institucije domaćina,</w:t>
      </w:r>
      <w:r w:rsidR="00D20B21" w:rsidRPr="00814682">
        <w:rPr>
          <w:rStyle w:val="FontStyle21"/>
          <w:rFonts w:ascii="Arial" w:hAnsi="Arial" w:cs="Arial"/>
          <w:sz w:val="24"/>
        </w:rPr>
        <w:t xml:space="preserve"> odnosno </w:t>
      </w:r>
      <w:r w:rsidR="00881287" w:rsidRPr="00814682">
        <w:rPr>
          <w:rStyle w:val="FontStyle21"/>
          <w:rFonts w:ascii="Arial" w:hAnsi="Arial" w:cs="Arial"/>
          <w:sz w:val="24"/>
        </w:rPr>
        <w:t>s</w:t>
      </w:r>
      <w:r w:rsidR="00D20B21" w:rsidRPr="00814682">
        <w:rPr>
          <w:rStyle w:val="FontStyle21"/>
          <w:rFonts w:ascii="Arial" w:hAnsi="Arial" w:cs="Arial"/>
          <w:sz w:val="24"/>
        </w:rPr>
        <w:t xml:space="preserve">veučilišta kojem </w:t>
      </w:r>
      <w:r w:rsidRPr="00814682">
        <w:rPr>
          <w:rStyle w:val="FontStyle21"/>
          <w:rFonts w:ascii="Arial" w:hAnsi="Arial" w:cs="Arial"/>
          <w:sz w:val="24"/>
        </w:rPr>
        <w:t>institucija domaćin pripada</w:t>
      </w:r>
      <w:r w:rsidR="00326490" w:rsidRPr="00814682">
        <w:rPr>
          <w:rStyle w:val="FontStyle21"/>
          <w:rFonts w:ascii="Arial" w:hAnsi="Arial" w:cs="Arial"/>
          <w:sz w:val="24"/>
        </w:rPr>
        <w:t>.</w:t>
      </w:r>
    </w:p>
    <w:p w14:paraId="0D64D7B2" w14:textId="77777777" w:rsidR="00D87962" w:rsidRPr="00814682" w:rsidRDefault="00D87962" w:rsidP="00640B36">
      <w:pPr>
        <w:pStyle w:val="Style8"/>
        <w:widowControl/>
        <w:spacing w:line="240" w:lineRule="auto"/>
        <w:ind w:right="183" w:firstLine="0"/>
        <w:jc w:val="both"/>
        <w:rPr>
          <w:rStyle w:val="FontStyle21"/>
          <w:rFonts w:ascii="Arial" w:hAnsi="Arial" w:cs="Arial"/>
          <w:sz w:val="24"/>
        </w:rPr>
      </w:pPr>
    </w:p>
    <w:p w14:paraId="5643512A" w14:textId="5DCF4987" w:rsidR="006448FC" w:rsidRPr="00814682" w:rsidRDefault="003E1496" w:rsidP="00814682">
      <w:pPr>
        <w:pStyle w:val="Style8"/>
        <w:widowControl/>
        <w:spacing w:line="240" w:lineRule="auto"/>
        <w:ind w:firstLine="0"/>
        <w:jc w:val="center"/>
        <w:rPr>
          <w:rStyle w:val="FontStyle21"/>
          <w:rFonts w:ascii="Arial" w:hAnsi="Arial" w:cs="Arial"/>
          <w:sz w:val="24"/>
        </w:rPr>
      </w:pPr>
      <w:r w:rsidRPr="00814682">
        <w:rPr>
          <w:rStyle w:val="FontStyle21"/>
          <w:rFonts w:ascii="Arial" w:hAnsi="Arial" w:cs="Arial"/>
          <w:sz w:val="24"/>
        </w:rPr>
        <w:t xml:space="preserve">Članak </w:t>
      </w:r>
      <w:r w:rsidR="005010D7" w:rsidRPr="00814682">
        <w:rPr>
          <w:rStyle w:val="FontStyle21"/>
          <w:rFonts w:ascii="Arial" w:hAnsi="Arial" w:cs="Arial"/>
          <w:sz w:val="24"/>
        </w:rPr>
        <w:t>9</w:t>
      </w:r>
      <w:r w:rsidR="006448FC" w:rsidRPr="00814682">
        <w:rPr>
          <w:rStyle w:val="FontStyle21"/>
          <w:rFonts w:ascii="Arial" w:hAnsi="Arial" w:cs="Arial"/>
          <w:sz w:val="24"/>
        </w:rPr>
        <w:t>.</w:t>
      </w:r>
    </w:p>
    <w:p w14:paraId="340E7D25" w14:textId="77777777" w:rsidR="00BE4229" w:rsidRPr="00814682" w:rsidRDefault="00BE4229" w:rsidP="00640B36">
      <w:pPr>
        <w:pStyle w:val="Style2"/>
        <w:widowControl/>
        <w:spacing w:line="240" w:lineRule="auto"/>
        <w:rPr>
          <w:rStyle w:val="FontStyle21"/>
          <w:rFonts w:ascii="Arial" w:hAnsi="Arial" w:cs="Arial"/>
          <w:sz w:val="24"/>
        </w:rPr>
      </w:pPr>
    </w:p>
    <w:p w14:paraId="2AE3B1CF" w14:textId="2F037B31" w:rsidR="00BE4229" w:rsidRPr="00814682" w:rsidRDefault="00834D7E" w:rsidP="00640B36">
      <w:pPr>
        <w:pStyle w:val="Style2"/>
        <w:widowControl/>
        <w:spacing w:line="240" w:lineRule="auto"/>
        <w:rPr>
          <w:rStyle w:val="FontStyle21"/>
          <w:rFonts w:ascii="Arial" w:hAnsi="Arial" w:cs="Arial"/>
          <w:sz w:val="24"/>
        </w:rPr>
      </w:pPr>
      <w:r w:rsidRPr="00814682">
        <w:rPr>
          <w:rStyle w:val="FontStyle21"/>
          <w:rFonts w:ascii="Arial" w:hAnsi="Arial" w:cs="Arial"/>
          <w:sz w:val="24"/>
        </w:rPr>
        <w:t xml:space="preserve">Sve financijske obveze vezane uz upis i participaciju školarine </w:t>
      </w:r>
      <w:r w:rsidR="001F4E8A" w:rsidRPr="00814682">
        <w:rPr>
          <w:rStyle w:val="FontStyle21"/>
          <w:rFonts w:ascii="Arial" w:hAnsi="Arial" w:cs="Arial"/>
          <w:sz w:val="24"/>
        </w:rPr>
        <w:t>dolazni student</w:t>
      </w:r>
      <w:r w:rsidRPr="00814682">
        <w:rPr>
          <w:rStyle w:val="FontStyle21"/>
          <w:rFonts w:ascii="Arial" w:hAnsi="Arial" w:cs="Arial"/>
          <w:sz w:val="24"/>
        </w:rPr>
        <w:t xml:space="preserve"> regulira sukladno važećim aktima na matičnoj instituciji</w:t>
      </w:r>
      <w:r w:rsidR="00BE4229" w:rsidRPr="00814682">
        <w:rPr>
          <w:rStyle w:val="FontStyle21"/>
          <w:rFonts w:ascii="Arial" w:hAnsi="Arial" w:cs="Arial"/>
          <w:sz w:val="24"/>
        </w:rPr>
        <w:t>.</w:t>
      </w:r>
    </w:p>
    <w:p w14:paraId="7C2922F8" w14:textId="77777777" w:rsidR="00D20B21" w:rsidRPr="00814682" w:rsidRDefault="00D20B21" w:rsidP="00640B36">
      <w:pPr>
        <w:pStyle w:val="Style2"/>
        <w:widowControl/>
        <w:spacing w:line="240" w:lineRule="auto"/>
        <w:rPr>
          <w:rStyle w:val="FontStyle21"/>
          <w:rFonts w:ascii="Arial" w:hAnsi="Arial" w:cs="Arial"/>
          <w:sz w:val="24"/>
        </w:rPr>
      </w:pPr>
    </w:p>
    <w:p w14:paraId="25D97608" w14:textId="0A4B5CB0" w:rsidR="008C2ED7" w:rsidRPr="00814682" w:rsidRDefault="008C2ED7" w:rsidP="00640B36">
      <w:pPr>
        <w:pStyle w:val="Style7"/>
        <w:widowControl/>
        <w:spacing w:line="240" w:lineRule="auto"/>
        <w:ind w:right="7"/>
        <w:jc w:val="center"/>
        <w:rPr>
          <w:rStyle w:val="FontStyle21"/>
          <w:rFonts w:ascii="Arial" w:hAnsi="Arial" w:cs="Arial"/>
          <w:sz w:val="24"/>
        </w:rPr>
      </w:pPr>
      <w:r w:rsidRPr="00814682">
        <w:rPr>
          <w:rStyle w:val="FontStyle21"/>
          <w:rFonts w:ascii="Arial" w:hAnsi="Arial" w:cs="Arial"/>
          <w:sz w:val="24"/>
        </w:rPr>
        <w:t xml:space="preserve">Članak </w:t>
      </w:r>
      <w:r w:rsidR="00402B92" w:rsidRPr="00814682">
        <w:rPr>
          <w:rStyle w:val="FontStyle21"/>
          <w:rFonts w:ascii="Arial" w:hAnsi="Arial" w:cs="Arial"/>
          <w:sz w:val="24"/>
        </w:rPr>
        <w:t>1</w:t>
      </w:r>
      <w:r w:rsidR="005010D7" w:rsidRPr="00814682">
        <w:rPr>
          <w:rStyle w:val="FontStyle21"/>
          <w:rFonts w:ascii="Arial" w:hAnsi="Arial" w:cs="Arial"/>
          <w:sz w:val="24"/>
        </w:rPr>
        <w:t>0</w:t>
      </w:r>
      <w:r w:rsidRPr="00814682">
        <w:rPr>
          <w:rStyle w:val="FontStyle21"/>
          <w:rFonts w:ascii="Arial" w:hAnsi="Arial" w:cs="Arial"/>
          <w:sz w:val="24"/>
        </w:rPr>
        <w:t>.</w:t>
      </w:r>
    </w:p>
    <w:p w14:paraId="2291DF22" w14:textId="77777777" w:rsidR="008C2ED7" w:rsidRPr="00814682" w:rsidRDefault="008C2ED7" w:rsidP="00640B36">
      <w:pPr>
        <w:pStyle w:val="Style7"/>
        <w:widowControl/>
        <w:spacing w:line="240" w:lineRule="auto"/>
        <w:ind w:right="7"/>
        <w:jc w:val="both"/>
        <w:rPr>
          <w:rStyle w:val="FontStyle21"/>
          <w:rFonts w:ascii="Arial" w:hAnsi="Arial" w:cs="Arial"/>
          <w:sz w:val="24"/>
        </w:rPr>
      </w:pPr>
    </w:p>
    <w:p w14:paraId="7AA9FB66" w14:textId="53E88758" w:rsidR="003E1496" w:rsidRPr="00814682" w:rsidRDefault="00D57037" w:rsidP="00640B36">
      <w:pPr>
        <w:pStyle w:val="Style7"/>
        <w:widowControl/>
        <w:spacing w:line="240" w:lineRule="auto"/>
        <w:ind w:right="50"/>
        <w:jc w:val="both"/>
        <w:rPr>
          <w:rStyle w:val="FontStyle21"/>
          <w:rFonts w:ascii="Arial" w:hAnsi="Arial" w:cs="Arial"/>
          <w:sz w:val="24"/>
        </w:rPr>
      </w:pPr>
      <w:r w:rsidRPr="00814682">
        <w:rPr>
          <w:rStyle w:val="FontStyle21"/>
          <w:rFonts w:ascii="Arial" w:hAnsi="Arial" w:cs="Arial"/>
          <w:sz w:val="24"/>
        </w:rPr>
        <w:t xml:space="preserve">Nakon ostvarene mobilnosti institucija domaćin dužna je studentu izdati </w:t>
      </w:r>
      <w:r w:rsidR="0077323F">
        <w:rPr>
          <w:rStyle w:val="FontStyle21"/>
          <w:rFonts w:ascii="Arial" w:hAnsi="Arial" w:cs="Arial"/>
          <w:sz w:val="24"/>
        </w:rPr>
        <w:t>Potvrdu o mobilnosti</w:t>
      </w:r>
      <w:r w:rsidR="0077323F" w:rsidRPr="00814682">
        <w:rPr>
          <w:rStyle w:val="FontStyle21"/>
          <w:rFonts w:ascii="Arial" w:hAnsi="Arial" w:cs="Arial"/>
          <w:sz w:val="24"/>
        </w:rPr>
        <w:t xml:space="preserve"> </w:t>
      </w:r>
      <w:r w:rsidRPr="00814682">
        <w:rPr>
          <w:rStyle w:val="FontStyle21"/>
          <w:rFonts w:ascii="Arial" w:hAnsi="Arial" w:cs="Arial"/>
          <w:sz w:val="24"/>
        </w:rPr>
        <w:t xml:space="preserve">u roku </w:t>
      </w:r>
      <w:r w:rsidR="00655903">
        <w:rPr>
          <w:rStyle w:val="FontStyle21"/>
          <w:rFonts w:ascii="Arial" w:hAnsi="Arial" w:cs="Arial"/>
          <w:sz w:val="24"/>
        </w:rPr>
        <w:t>od</w:t>
      </w:r>
      <w:r w:rsidR="00655903" w:rsidRPr="00814682">
        <w:rPr>
          <w:rStyle w:val="FontStyle21"/>
          <w:rFonts w:ascii="Arial" w:hAnsi="Arial" w:cs="Arial"/>
          <w:sz w:val="24"/>
        </w:rPr>
        <w:t xml:space="preserve"> </w:t>
      </w:r>
      <w:r w:rsidRPr="00814682">
        <w:rPr>
          <w:rStyle w:val="FontStyle21"/>
          <w:rFonts w:ascii="Arial" w:hAnsi="Arial" w:cs="Arial"/>
          <w:sz w:val="24"/>
        </w:rPr>
        <w:t xml:space="preserve">15 dana. </w:t>
      </w:r>
      <w:r w:rsidR="008033A7" w:rsidRPr="00814682">
        <w:rPr>
          <w:rStyle w:val="FontStyle21"/>
          <w:rFonts w:ascii="Arial" w:hAnsi="Arial" w:cs="Arial"/>
          <w:sz w:val="24"/>
        </w:rPr>
        <w:t>P</w:t>
      </w:r>
      <w:r w:rsidR="008C2ED7" w:rsidRPr="00814682">
        <w:rPr>
          <w:rStyle w:val="FontStyle21"/>
          <w:rFonts w:ascii="Arial" w:hAnsi="Arial" w:cs="Arial"/>
          <w:sz w:val="24"/>
        </w:rPr>
        <w:t xml:space="preserve">oložene ispite </w:t>
      </w:r>
      <w:r w:rsidR="008033A7" w:rsidRPr="00814682">
        <w:rPr>
          <w:rStyle w:val="FontStyle21"/>
          <w:rFonts w:ascii="Arial" w:hAnsi="Arial" w:cs="Arial"/>
          <w:sz w:val="24"/>
        </w:rPr>
        <w:t xml:space="preserve">na instituciji domaćinu </w:t>
      </w:r>
      <w:r w:rsidR="008C2ED7" w:rsidRPr="00814682">
        <w:rPr>
          <w:rStyle w:val="FontStyle21"/>
          <w:rFonts w:ascii="Arial" w:hAnsi="Arial" w:cs="Arial"/>
          <w:sz w:val="24"/>
        </w:rPr>
        <w:t xml:space="preserve">s ostvarenim ECTS bodovima studentu priznaje matična </w:t>
      </w:r>
      <w:r w:rsidR="00615B63" w:rsidRPr="00814682">
        <w:rPr>
          <w:rStyle w:val="FontStyle21"/>
          <w:rFonts w:ascii="Arial" w:hAnsi="Arial" w:cs="Arial"/>
          <w:sz w:val="24"/>
        </w:rPr>
        <w:t>institucij</w:t>
      </w:r>
      <w:r w:rsidR="008C2ED7" w:rsidRPr="00814682">
        <w:rPr>
          <w:rStyle w:val="FontStyle21"/>
          <w:rFonts w:ascii="Arial" w:hAnsi="Arial" w:cs="Arial"/>
          <w:sz w:val="24"/>
        </w:rPr>
        <w:t xml:space="preserve">a </w:t>
      </w:r>
      <w:r w:rsidR="00881287" w:rsidRPr="00814682">
        <w:rPr>
          <w:rStyle w:val="FontStyle21"/>
          <w:rFonts w:ascii="Arial" w:hAnsi="Arial" w:cs="Arial"/>
          <w:sz w:val="24"/>
        </w:rPr>
        <w:t xml:space="preserve">na </w:t>
      </w:r>
      <w:r w:rsidRPr="00814682">
        <w:rPr>
          <w:rStyle w:val="FontStyle21"/>
          <w:rFonts w:ascii="Arial" w:hAnsi="Arial" w:cs="Arial"/>
          <w:sz w:val="24"/>
        </w:rPr>
        <w:t xml:space="preserve">temelju Ugovora </w:t>
      </w:r>
      <w:r w:rsidR="00655903">
        <w:rPr>
          <w:rStyle w:val="FontStyle21"/>
          <w:rFonts w:ascii="Arial" w:hAnsi="Arial" w:cs="Arial"/>
          <w:sz w:val="24"/>
        </w:rPr>
        <w:t xml:space="preserve">o </w:t>
      </w:r>
      <w:r w:rsidRPr="00814682">
        <w:rPr>
          <w:rStyle w:val="FontStyle21"/>
          <w:rFonts w:ascii="Arial" w:hAnsi="Arial" w:cs="Arial"/>
          <w:sz w:val="24"/>
        </w:rPr>
        <w:t>učenju</w:t>
      </w:r>
      <w:r w:rsidR="00D26D0E" w:rsidRPr="00814682">
        <w:rPr>
          <w:rStyle w:val="FontStyle21"/>
          <w:rFonts w:ascii="Arial" w:hAnsi="Arial" w:cs="Arial"/>
          <w:sz w:val="24"/>
        </w:rPr>
        <w:t xml:space="preserve"> i</w:t>
      </w:r>
      <w:r w:rsidR="008C2ED7" w:rsidRPr="00814682">
        <w:rPr>
          <w:rStyle w:val="FontStyle21"/>
          <w:rFonts w:ascii="Arial" w:hAnsi="Arial" w:cs="Arial"/>
          <w:sz w:val="24"/>
        </w:rPr>
        <w:t xml:space="preserve"> </w:t>
      </w:r>
      <w:r w:rsidR="0077323F">
        <w:rPr>
          <w:rStyle w:val="FontStyle21"/>
          <w:rFonts w:ascii="Arial" w:hAnsi="Arial" w:cs="Arial"/>
          <w:sz w:val="24"/>
        </w:rPr>
        <w:t>Potvrde o mobilnosti</w:t>
      </w:r>
      <w:r w:rsidR="003E1496" w:rsidRPr="00814682">
        <w:rPr>
          <w:rStyle w:val="FontStyle13"/>
          <w:rFonts w:ascii="Arial" w:hAnsi="Arial" w:cs="Arial"/>
          <w:sz w:val="24"/>
          <w:szCs w:val="22"/>
        </w:rPr>
        <w:t>.</w:t>
      </w:r>
    </w:p>
    <w:p w14:paraId="661E6526" w14:textId="77777777" w:rsidR="003E1496" w:rsidRPr="00814682" w:rsidRDefault="003E1496" w:rsidP="00640B36">
      <w:pPr>
        <w:pStyle w:val="Style7"/>
        <w:widowControl/>
        <w:spacing w:line="240" w:lineRule="auto"/>
        <w:ind w:right="50"/>
        <w:jc w:val="both"/>
        <w:rPr>
          <w:rStyle w:val="FontStyle21"/>
          <w:rFonts w:ascii="Arial" w:hAnsi="Arial" w:cs="Arial"/>
          <w:sz w:val="24"/>
        </w:rPr>
      </w:pPr>
    </w:p>
    <w:p w14:paraId="371B4EA1" w14:textId="161617B4" w:rsidR="003E1496" w:rsidRPr="00814682" w:rsidRDefault="00D57037" w:rsidP="00640B36">
      <w:pPr>
        <w:pStyle w:val="Style7"/>
        <w:widowControl/>
        <w:spacing w:line="240" w:lineRule="auto"/>
        <w:ind w:right="50"/>
        <w:jc w:val="both"/>
        <w:rPr>
          <w:rStyle w:val="FontStyle21"/>
          <w:rFonts w:ascii="Arial" w:hAnsi="Arial" w:cs="Arial"/>
          <w:sz w:val="24"/>
        </w:rPr>
      </w:pPr>
      <w:r w:rsidRPr="00814682">
        <w:rPr>
          <w:rFonts w:ascii="Arial" w:hAnsi="Arial" w:cs="Arial"/>
          <w:noProof/>
          <w:szCs w:val="22"/>
        </w:rPr>
        <w:t xml:space="preserve">Predmeti položeni na instituciji domaćinu koji neće moći biti priznati </w:t>
      </w:r>
      <w:r w:rsidR="00655903">
        <w:rPr>
          <w:rFonts w:ascii="Arial" w:hAnsi="Arial" w:cs="Arial"/>
          <w:noProof/>
          <w:szCs w:val="22"/>
        </w:rPr>
        <w:t>kao</w:t>
      </w:r>
      <w:r w:rsidR="00655903" w:rsidRPr="00814682">
        <w:rPr>
          <w:rFonts w:ascii="Arial" w:hAnsi="Arial" w:cs="Arial"/>
          <w:noProof/>
          <w:szCs w:val="22"/>
        </w:rPr>
        <w:t xml:space="preserve"> </w:t>
      </w:r>
      <w:r w:rsidRPr="00814682">
        <w:rPr>
          <w:rFonts w:ascii="Arial" w:hAnsi="Arial" w:cs="Arial"/>
          <w:noProof/>
          <w:szCs w:val="22"/>
        </w:rPr>
        <w:t>predmet</w:t>
      </w:r>
      <w:r w:rsidR="00655903">
        <w:rPr>
          <w:rFonts w:ascii="Arial" w:hAnsi="Arial" w:cs="Arial"/>
          <w:noProof/>
          <w:szCs w:val="22"/>
        </w:rPr>
        <w:t>i</w:t>
      </w:r>
      <w:r w:rsidRPr="00814682">
        <w:rPr>
          <w:rFonts w:ascii="Arial" w:hAnsi="Arial" w:cs="Arial"/>
          <w:noProof/>
          <w:szCs w:val="22"/>
        </w:rPr>
        <w:t xml:space="preserve"> unutar propisane strukture studija na matičnoj instituciji prizna</w:t>
      </w:r>
      <w:r w:rsidR="005010D7" w:rsidRPr="00814682">
        <w:rPr>
          <w:rFonts w:ascii="Arial" w:hAnsi="Arial" w:cs="Arial"/>
          <w:noProof/>
          <w:szCs w:val="22"/>
        </w:rPr>
        <w:t>ju se</w:t>
      </w:r>
      <w:r w:rsidRPr="00814682">
        <w:rPr>
          <w:rFonts w:ascii="Arial" w:hAnsi="Arial" w:cs="Arial"/>
          <w:noProof/>
          <w:szCs w:val="22"/>
        </w:rPr>
        <w:t xml:space="preserve"> kao dodatno položeni predmeti i kao takvi nav</w:t>
      </w:r>
      <w:r w:rsidR="005010D7" w:rsidRPr="00814682">
        <w:rPr>
          <w:rFonts w:ascii="Arial" w:hAnsi="Arial" w:cs="Arial"/>
          <w:noProof/>
          <w:szCs w:val="22"/>
        </w:rPr>
        <w:t xml:space="preserve">ode se u </w:t>
      </w:r>
      <w:r w:rsidRPr="00814682">
        <w:rPr>
          <w:rFonts w:ascii="Arial" w:hAnsi="Arial" w:cs="Arial"/>
          <w:noProof/>
          <w:szCs w:val="22"/>
        </w:rPr>
        <w:t>dopunskoj ispravi o studiju.</w:t>
      </w:r>
    </w:p>
    <w:p w14:paraId="72A479E6" w14:textId="77777777" w:rsidR="00D87962" w:rsidRPr="00814682" w:rsidRDefault="00D87962" w:rsidP="00640B36">
      <w:pPr>
        <w:pStyle w:val="Style8"/>
        <w:widowControl/>
        <w:spacing w:line="240" w:lineRule="auto"/>
        <w:ind w:right="223" w:firstLine="0"/>
        <w:jc w:val="both"/>
        <w:rPr>
          <w:rFonts w:ascii="Arial" w:hAnsi="Arial" w:cs="Arial"/>
          <w:szCs w:val="22"/>
        </w:rPr>
      </w:pPr>
    </w:p>
    <w:p w14:paraId="2AE56770" w14:textId="1F6BEBE0" w:rsidR="00BE4229" w:rsidRPr="00814682" w:rsidRDefault="00BE4229" w:rsidP="00814682">
      <w:pPr>
        <w:pStyle w:val="Style8"/>
        <w:widowControl/>
        <w:spacing w:line="240" w:lineRule="auto"/>
        <w:ind w:firstLine="0"/>
        <w:jc w:val="center"/>
        <w:rPr>
          <w:rStyle w:val="FontStyle21"/>
          <w:rFonts w:ascii="Arial" w:hAnsi="Arial" w:cs="Arial"/>
          <w:sz w:val="24"/>
        </w:rPr>
      </w:pPr>
      <w:r w:rsidRPr="00814682">
        <w:rPr>
          <w:rStyle w:val="FontStyle21"/>
          <w:rFonts w:ascii="Arial" w:hAnsi="Arial" w:cs="Arial"/>
          <w:sz w:val="24"/>
        </w:rPr>
        <w:t xml:space="preserve">Članak </w:t>
      </w:r>
      <w:r w:rsidR="00D87962" w:rsidRPr="00814682">
        <w:rPr>
          <w:rStyle w:val="FontStyle21"/>
          <w:rFonts w:ascii="Arial" w:hAnsi="Arial" w:cs="Arial"/>
          <w:sz w:val="24"/>
        </w:rPr>
        <w:t>1</w:t>
      </w:r>
      <w:r w:rsidR="005010D7" w:rsidRPr="00814682">
        <w:rPr>
          <w:rStyle w:val="FontStyle21"/>
          <w:rFonts w:ascii="Arial" w:hAnsi="Arial" w:cs="Arial"/>
          <w:sz w:val="24"/>
        </w:rPr>
        <w:t>1</w:t>
      </w:r>
      <w:r w:rsidRPr="00814682">
        <w:rPr>
          <w:rStyle w:val="FontStyle21"/>
          <w:rFonts w:ascii="Arial" w:hAnsi="Arial" w:cs="Arial"/>
          <w:sz w:val="24"/>
        </w:rPr>
        <w:t>.</w:t>
      </w:r>
    </w:p>
    <w:p w14:paraId="3DBE0955" w14:textId="77777777" w:rsidR="00BE4229" w:rsidRPr="00814682" w:rsidRDefault="00BE4229" w:rsidP="00640B36">
      <w:pPr>
        <w:pStyle w:val="Style8"/>
        <w:widowControl/>
        <w:spacing w:line="240" w:lineRule="auto"/>
        <w:ind w:right="223" w:firstLine="0"/>
        <w:jc w:val="both"/>
        <w:rPr>
          <w:rStyle w:val="FontStyle21"/>
          <w:rFonts w:ascii="Arial" w:hAnsi="Arial" w:cs="Arial"/>
          <w:sz w:val="24"/>
        </w:rPr>
      </w:pPr>
    </w:p>
    <w:p w14:paraId="3B5BACFE" w14:textId="23363CFC" w:rsidR="00BE4229" w:rsidRPr="00814682" w:rsidRDefault="00BE4229" w:rsidP="00881287">
      <w:pPr>
        <w:pStyle w:val="Style2"/>
        <w:widowControl/>
        <w:spacing w:line="240" w:lineRule="auto"/>
        <w:rPr>
          <w:rFonts w:ascii="Arial" w:hAnsi="Arial" w:cs="Arial"/>
          <w:szCs w:val="22"/>
        </w:rPr>
      </w:pPr>
      <w:r w:rsidRPr="00814682">
        <w:rPr>
          <w:rStyle w:val="FontStyle21"/>
          <w:rFonts w:ascii="Arial" w:hAnsi="Arial" w:cs="Arial"/>
          <w:sz w:val="24"/>
        </w:rPr>
        <w:t xml:space="preserve">Ugovorne strane suglasne su da svaka </w:t>
      </w:r>
      <w:r w:rsidR="001F4E8A" w:rsidRPr="00814682">
        <w:rPr>
          <w:rStyle w:val="FontStyle21"/>
          <w:rFonts w:ascii="Arial" w:hAnsi="Arial" w:cs="Arial"/>
          <w:sz w:val="24"/>
        </w:rPr>
        <w:t>strana</w:t>
      </w:r>
      <w:r w:rsidRPr="00814682">
        <w:rPr>
          <w:rStyle w:val="FontStyle21"/>
          <w:rFonts w:ascii="Arial" w:hAnsi="Arial" w:cs="Arial"/>
          <w:sz w:val="24"/>
        </w:rPr>
        <w:t xml:space="preserve"> može otkazati</w:t>
      </w:r>
      <w:r w:rsidR="008033A7" w:rsidRPr="00814682">
        <w:rPr>
          <w:rStyle w:val="FontStyle21"/>
          <w:rFonts w:ascii="Arial" w:hAnsi="Arial" w:cs="Arial"/>
          <w:sz w:val="24"/>
        </w:rPr>
        <w:t xml:space="preserve"> ovaj</w:t>
      </w:r>
      <w:r w:rsidRPr="00814682">
        <w:rPr>
          <w:rStyle w:val="FontStyle21"/>
          <w:rFonts w:ascii="Arial" w:hAnsi="Arial" w:cs="Arial"/>
          <w:sz w:val="24"/>
        </w:rPr>
        <w:t xml:space="preserve"> </w:t>
      </w:r>
      <w:r w:rsidR="00881287" w:rsidRPr="00814682">
        <w:rPr>
          <w:rStyle w:val="FontStyle21"/>
          <w:rFonts w:ascii="Arial" w:hAnsi="Arial" w:cs="Arial"/>
          <w:sz w:val="24"/>
        </w:rPr>
        <w:t>s</w:t>
      </w:r>
      <w:r w:rsidR="004E06C1" w:rsidRPr="00814682">
        <w:rPr>
          <w:rStyle w:val="FontStyle21"/>
          <w:rFonts w:ascii="Arial" w:hAnsi="Arial" w:cs="Arial"/>
          <w:sz w:val="24"/>
        </w:rPr>
        <w:t xml:space="preserve">porazum </w:t>
      </w:r>
      <w:r w:rsidRPr="00814682">
        <w:rPr>
          <w:rStyle w:val="FontStyle21"/>
          <w:rFonts w:ascii="Arial" w:hAnsi="Arial" w:cs="Arial"/>
          <w:sz w:val="24"/>
        </w:rPr>
        <w:t>s otkazni</w:t>
      </w:r>
      <w:r w:rsidR="00D26D0E" w:rsidRPr="00814682">
        <w:rPr>
          <w:rStyle w:val="FontStyle21"/>
          <w:rFonts w:ascii="Arial" w:hAnsi="Arial" w:cs="Arial"/>
          <w:sz w:val="24"/>
        </w:rPr>
        <w:t>m</w:t>
      </w:r>
      <w:r w:rsidRPr="00814682">
        <w:rPr>
          <w:rStyle w:val="FontStyle21"/>
          <w:rFonts w:ascii="Arial" w:hAnsi="Arial" w:cs="Arial"/>
          <w:sz w:val="24"/>
        </w:rPr>
        <w:t xml:space="preserve"> rok</w:t>
      </w:r>
      <w:r w:rsidR="00D26D0E" w:rsidRPr="00814682">
        <w:rPr>
          <w:rStyle w:val="FontStyle21"/>
          <w:rFonts w:ascii="Arial" w:hAnsi="Arial" w:cs="Arial"/>
          <w:sz w:val="24"/>
        </w:rPr>
        <w:t>om od najmanje jedne akademske godine</w:t>
      </w:r>
      <w:r w:rsidR="00A86653" w:rsidRPr="00814682">
        <w:rPr>
          <w:rStyle w:val="FontStyle21"/>
          <w:rFonts w:ascii="Arial" w:hAnsi="Arial" w:cs="Arial"/>
          <w:sz w:val="24"/>
        </w:rPr>
        <w:t xml:space="preserve"> uz obvezu izvršenja svih dotada preuzetih obveza</w:t>
      </w:r>
      <w:r w:rsidR="003F0861" w:rsidRPr="00814682">
        <w:rPr>
          <w:rStyle w:val="FontStyle21"/>
          <w:rFonts w:ascii="Arial" w:hAnsi="Arial" w:cs="Arial"/>
          <w:sz w:val="24"/>
        </w:rPr>
        <w:t>.</w:t>
      </w:r>
    </w:p>
    <w:p w14:paraId="47086BE2" w14:textId="77777777" w:rsidR="00D87962" w:rsidRPr="00814682" w:rsidRDefault="00D87962" w:rsidP="00640B36">
      <w:pPr>
        <w:pStyle w:val="Style8"/>
        <w:widowControl/>
        <w:spacing w:line="240" w:lineRule="auto"/>
        <w:ind w:right="223" w:firstLine="0"/>
        <w:jc w:val="both"/>
        <w:rPr>
          <w:rFonts w:ascii="Arial" w:hAnsi="Arial" w:cs="Arial"/>
          <w:szCs w:val="22"/>
        </w:rPr>
      </w:pPr>
    </w:p>
    <w:p w14:paraId="291F8E40" w14:textId="7A632999" w:rsidR="00BE4229" w:rsidRPr="00814682" w:rsidRDefault="00BE4229" w:rsidP="00814682">
      <w:pPr>
        <w:pStyle w:val="Style8"/>
        <w:widowControl/>
        <w:spacing w:line="240" w:lineRule="auto"/>
        <w:ind w:firstLine="0"/>
        <w:jc w:val="center"/>
        <w:rPr>
          <w:rStyle w:val="FontStyle21"/>
          <w:rFonts w:ascii="Arial" w:hAnsi="Arial" w:cs="Arial"/>
          <w:sz w:val="24"/>
        </w:rPr>
      </w:pPr>
      <w:r w:rsidRPr="00814682">
        <w:rPr>
          <w:rStyle w:val="FontStyle21"/>
          <w:rFonts w:ascii="Arial" w:hAnsi="Arial" w:cs="Arial"/>
          <w:sz w:val="24"/>
        </w:rPr>
        <w:t xml:space="preserve">Članak </w:t>
      </w:r>
      <w:r w:rsidR="00D87962" w:rsidRPr="00814682">
        <w:rPr>
          <w:rStyle w:val="FontStyle21"/>
          <w:rFonts w:ascii="Arial" w:hAnsi="Arial" w:cs="Arial"/>
          <w:sz w:val="24"/>
        </w:rPr>
        <w:t>1</w:t>
      </w:r>
      <w:r w:rsidR="00E4773F" w:rsidRPr="00814682">
        <w:rPr>
          <w:rStyle w:val="FontStyle21"/>
          <w:rFonts w:ascii="Arial" w:hAnsi="Arial" w:cs="Arial"/>
          <w:sz w:val="24"/>
        </w:rPr>
        <w:t>2</w:t>
      </w:r>
      <w:r w:rsidRPr="00814682">
        <w:rPr>
          <w:rStyle w:val="FontStyle21"/>
          <w:rFonts w:ascii="Arial" w:hAnsi="Arial" w:cs="Arial"/>
          <w:sz w:val="24"/>
        </w:rPr>
        <w:t>.</w:t>
      </w:r>
    </w:p>
    <w:p w14:paraId="3AA0FC3A" w14:textId="77777777" w:rsidR="00D87962" w:rsidRPr="00814682" w:rsidRDefault="00D87962" w:rsidP="00640B36">
      <w:pPr>
        <w:pStyle w:val="Style8"/>
        <w:widowControl/>
        <w:spacing w:line="240" w:lineRule="auto"/>
        <w:ind w:right="223" w:firstLine="0"/>
        <w:jc w:val="both"/>
        <w:rPr>
          <w:rStyle w:val="FontStyle21"/>
          <w:rFonts w:ascii="Arial" w:hAnsi="Arial" w:cs="Arial"/>
          <w:sz w:val="24"/>
        </w:rPr>
      </w:pPr>
    </w:p>
    <w:p w14:paraId="07C61ECA" w14:textId="4CCF727F" w:rsidR="00BE4229" w:rsidRPr="00814682" w:rsidRDefault="00BE4229" w:rsidP="00881287">
      <w:pPr>
        <w:pStyle w:val="Style2"/>
        <w:widowControl/>
        <w:spacing w:line="240" w:lineRule="auto"/>
        <w:rPr>
          <w:rFonts w:ascii="Arial" w:hAnsi="Arial" w:cs="Arial"/>
          <w:szCs w:val="22"/>
        </w:rPr>
      </w:pPr>
      <w:r w:rsidRPr="00814682">
        <w:rPr>
          <w:rStyle w:val="FontStyle21"/>
          <w:rFonts w:ascii="Arial" w:hAnsi="Arial" w:cs="Arial"/>
          <w:sz w:val="24"/>
        </w:rPr>
        <w:lastRenderedPageBreak/>
        <w:t xml:space="preserve">Ugovorne strane suglasne su da </w:t>
      </w:r>
      <w:r w:rsidR="00A86653" w:rsidRPr="00814682">
        <w:rPr>
          <w:rStyle w:val="FontStyle21"/>
          <w:rFonts w:ascii="Arial" w:hAnsi="Arial" w:cs="Arial"/>
          <w:sz w:val="24"/>
        </w:rPr>
        <w:t xml:space="preserve">Sporazumu </w:t>
      </w:r>
      <w:r w:rsidRPr="00814682">
        <w:rPr>
          <w:rStyle w:val="FontStyle21"/>
          <w:rFonts w:ascii="Arial" w:hAnsi="Arial" w:cs="Arial"/>
          <w:sz w:val="24"/>
        </w:rPr>
        <w:t>mogu pristupiti i drugi srodni fakulteti Republike Hrvatske</w:t>
      </w:r>
      <w:r w:rsidR="00881287" w:rsidRPr="00814682">
        <w:rPr>
          <w:rStyle w:val="FontStyle21"/>
          <w:rFonts w:ascii="Arial" w:hAnsi="Arial" w:cs="Arial"/>
          <w:sz w:val="24"/>
        </w:rPr>
        <w:t>,</w:t>
      </w:r>
      <w:r w:rsidRPr="00814682">
        <w:rPr>
          <w:rStyle w:val="FontStyle21"/>
          <w:rFonts w:ascii="Arial" w:hAnsi="Arial" w:cs="Arial"/>
          <w:sz w:val="24"/>
        </w:rPr>
        <w:t xml:space="preserve"> koji nisu izvorno potpisnici </w:t>
      </w:r>
      <w:r w:rsidR="00A86653" w:rsidRPr="00814682">
        <w:rPr>
          <w:rStyle w:val="FontStyle21"/>
          <w:rFonts w:ascii="Arial" w:hAnsi="Arial" w:cs="Arial"/>
          <w:sz w:val="24"/>
        </w:rPr>
        <w:t>Sporazuma</w:t>
      </w:r>
      <w:r w:rsidR="00834D7E" w:rsidRPr="00814682">
        <w:rPr>
          <w:rStyle w:val="FontStyle21"/>
          <w:rFonts w:ascii="Arial" w:hAnsi="Arial" w:cs="Arial"/>
          <w:sz w:val="24"/>
        </w:rPr>
        <w:t xml:space="preserve">, a što će se regulirati </w:t>
      </w:r>
      <w:r w:rsidR="00881287" w:rsidRPr="00814682">
        <w:rPr>
          <w:rStyle w:val="FontStyle21"/>
          <w:rFonts w:ascii="Arial" w:hAnsi="Arial" w:cs="Arial"/>
          <w:sz w:val="24"/>
        </w:rPr>
        <w:t>dodatkom ovom s</w:t>
      </w:r>
      <w:r w:rsidR="00A86653" w:rsidRPr="00814682">
        <w:rPr>
          <w:rStyle w:val="FontStyle21"/>
          <w:rFonts w:ascii="Arial" w:hAnsi="Arial" w:cs="Arial"/>
          <w:sz w:val="24"/>
        </w:rPr>
        <w:t>porazum</w:t>
      </w:r>
      <w:r w:rsidR="00881287" w:rsidRPr="00814682">
        <w:rPr>
          <w:rStyle w:val="FontStyle21"/>
          <w:rFonts w:ascii="Arial" w:hAnsi="Arial" w:cs="Arial"/>
          <w:sz w:val="24"/>
        </w:rPr>
        <w:t>u</w:t>
      </w:r>
      <w:r w:rsidRPr="00814682">
        <w:rPr>
          <w:rStyle w:val="FontStyle21"/>
          <w:rFonts w:ascii="Arial" w:hAnsi="Arial" w:cs="Arial"/>
          <w:sz w:val="24"/>
        </w:rPr>
        <w:t>.</w:t>
      </w:r>
    </w:p>
    <w:p w14:paraId="5697E9A6" w14:textId="77777777" w:rsidR="00D87962" w:rsidRPr="00814682" w:rsidRDefault="00D87962" w:rsidP="00640B36">
      <w:pPr>
        <w:pStyle w:val="Style8"/>
        <w:widowControl/>
        <w:spacing w:line="240" w:lineRule="auto"/>
        <w:ind w:right="230" w:firstLine="0"/>
        <w:jc w:val="both"/>
        <w:rPr>
          <w:rFonts w:ascii="Arial" w:hAnsi="Arial" w:cs="Arial"/>
          <w:szCs w:val="22"/>
        </w:rPr>
      </w:pPr>
    </w:p>
    <w:p w14:paraId="1CEB5CF9" w14:textId="2DC8DA53" w:rsidR="00BE4229" w:rsidRPr="00814682" w:rsidRDefault="00BE4229" w:rsidP="00814682">
      <w:pPr>
        <w:pStyle w:val="Style8"/>
        <w:widowControl/>
        <w:spacing w:line="240" w:lineRule="auto"/>
        <w:ind w:firstLine="0"/>
        <w:jc w:val="center"/>
        <w:rPr>
          <w:rStyle w:val="FontStyle21"/>
          <w:rFonts w:ascii="Arial" w:hAnsi="Arial" w:cs="Arial"/>
          <w:sz w:val="24"/>
        </w:rPr>
      </w:pPr>
      <w:r w:rsidRPr="00814682">
        <w:rPr>
          <w:rStyle w:val="FontStyle21"/>
          <w:rFonts w:ascii="Arial" w:hAnsi="Arial" w:cs="Arial"/>
          <w:sz w:val="24"/>
        </w:rPr>
        <w:t xml:space="preserve">Članak </w:t>
      </w:r>
      <w:r w:rsidR="00D87962" w:rsidRPr="00814682">
        <w:rPr>
          <w:rStyle w:val="FontStyle21"/>
          <w:rFonts w:ascii="Arial" w:hAnsi="Arial" w:cs="Arial"/>
          <w:sz w:val="24"/>
        </w:rPr>
        <w:t>1</w:t>
      </w:r>
      <w:r w:rsidR="00E4773F" w:rsidRPr="00814682">
        <w:rPr>
          <w:rStyle w:val="FontStyle21"/>
          <w:rFonts w:ascii="Arial" w:hAnsi="Arial" w:cs="Arial"/>
          <w:sz w:val="24"/>
        </w:rPr>
        <w:t>3</w:t>
      </w:r>
      <w:r w:rsidRPr="00814682">
        <w:rPr>
          <w:rStyle w:val="FontStyle21"/>
          <w:rFonts w:ascii="Arial" w:hAnsi="Arial" w:cs="Arial"/>
          <w:sz w:val="24"/>
        </w:rPr>
        <w:t>.</w:t>
      </w:r>
    </w:p>
    <w:p w14:paraId="0C5A83DE" w14:textId="77777777" w:rsidR="00D87962" w:rsidRPr="00814682" w:rsidRDefault="00D87962" w:rsidP="00640B36">
      <w:pPr>
        <w:pStyle w:val="Style8"/>
        <w:widowControl/>
        <w:spacing w:line="240" w:lineRule="auto"/>
        <w:ind w:right="230" w:firstLine="0"/>
        <w:jc w:val="both"/>
        <w:rPr>
          <w:rStyle w:val="FontStyle21"/>
          <w:rFonts w:ascii="Arial" w:hAnsi="Arial" w:cs="Arial"/>
          <w:sz w:val="24"/>
        </w:rPr>
      </w:pPr>
    </w:p>
    <w:p w14:paraId="10F4E972" w14:textId="6A8F2BD1" w:rsidR="00BE4229" w:rsidRPr="00814682" w:rsidRDefault="00BE4229" w:rsidP="00881287">
      <w:pPr>
        <w:pStyle w:val="Style2"/>
        <w:widowControl/>
        <w:spacing w:line="240" w:lineRule="auto"/>
        <w:rPr>
          <w:rFonts w:ascii="Arial" w:hAnsi="Arial" w:cs="Arial"/>
          <w:szCs w:val="22"/>
        </w:rPr>
      </w:pPr>
      <w:r w:rsidRPr="00814682">
        <w:rPr>
          <w:rStyle w:val="FontStyle21"/>
          <w:rFonts w:ascii="Arial" w:hAnsi="Arial" w:cs="Arial"/>
          <w:sz w:val="24"/>
        </w:rPr>
        <w:t xml:space="preserve">Ugovorne strane suglasne su da će eventualne sporove iz </w:t>
      </w:r>
      <w:r w:rsidR="00A86653" w:rsidRPr="00814682">
        <w:rPr>
          <w:rStyle w:val="FontStyle21"/>
          <w:rFonts w:ascii="Arial" w:hAnsi="Arial" w:cs="Arial"/>
          <w:sz w:val="24"/>
        </w:rPr>
        <w:t xml:space="preserve">Sporazuma </w:t>
      </w:r>
      <w:r w:rsidRPr="00814682">
        <w:rPr>
          <w:rStyle w:val="FontStyle21"/>
          <w:rFonts w:ascii="Arial" w:hAnsi="Arial" w:cs="Arial"/>
          <w:sz w:val="24"/>
        </w:rPr>
        <w:t>rješavati sporazumno</w:t>
      </w:r>
      <w:r w:rsidR="00A86653" w:rsidRPr="00814682">
        <w:rPr>
          <w:rStyle w:val="FontStyle21"/>
          <w:rFonts w:ascii="Arial" w:hAnsi="Arial" w:cs="Arial"/>
          <w:sz w:val="24"/>
        </w:rPr>
        <w:t>.</w:t>
      </w:r>
    </w:p>
    <w:p w14:paraId="1EAC7935" w14:textId="77777777" w:rsidR="00D87962" w:rsidRPr="00814682" w:rsidRDefault="00D87962" w:rsidP="00640B36">
      <w:pPr>
        <w:pStyle w:val="Style8"/>
        <w:widowControl/>
        <w:spacing w:line="240" w:lineRule="auto"/>
        <w:ind w:right="230" w:firstLine="0"/>
        <w:jc w:val="both"/>
        <w:rPr>
          <w:rFonts w:ascii="Arial" w:hAnsi="Arial" w:cs="Arial"/>
          <w:szCs w:val="22"/>
        </w:rPr>
      </w:pPr>
    </w:p>
    <w:p w14:paraId="59B2A1F8" w14:textId="124E59F2" w:rsidR="00BE4229" w:rsidRPr="00814682" w:rsidRDefault="00BE4229" w:rsidP="00814682">
      <w:pPr>
        <w:pStyle w:val="Style8"/>
        <w:widowControl/>
        <w:spacing w:line="240" w:lineRule="auto"/>
        <w:ind w:firstLine="0"/>
        <w:jc w:val="center"/>
        <w:rPr>
          <w:rStyle w:val="FontStyle21"/>
          <w:rFonts w:ascii="Arial" w:hAnsi="Arial" w:cs="Arial"/>
          <w:sz w:val="24"/>
        </w:rPr>
      </w:pPr>
      <w:r w:rsidRPr="00814682">
        <w:rPr>
          <w:rStyle w:val="FontStyle21"/>
          <w:rFonts w:ascii="Arial" w:hAnsi="Arial" w:cs="Arial"/>
          <w:sz w:val="24"/>
        </w:rPr>
        <w:t xml:space="preserve">Članak </w:t>
      </w:r>
      <w:r w:rsidR="00D87962" w:rsidRPr="00814682">
        <w:rPr>
          <w:rStyle w:val="FontStyle21"/>
          <w:rFonts w:ascii="Arial" w:hAnsi="Arial" w:cs="Arial"/>
          <w:sz w:val="24"/>
        </w:rPr>
        <w:t>1</w:t>
      </w:r>
      <w:r w:rsidR="00E4773F" w:rsidRPr="00814682">
        <w:rPr>
          <w:rStyle w:val="FontStyle21"/>
          <w:rFonts w:ascii="Arial" w:hAnsi="Arial" w:cs="Arial"/>
          <w:sz w:val="24"/>
        </w:rPr>
        <w:t>4</w:t>
      </w:r>
      <w:r w:rsidRPr="00814682">
        <w:rPr>
          <w:rStyle w:val="FontStyle21"/>
          <w:rFonts w:ascii="Arial" w:hAnsi="Arial" w:cs="Arial"/>
          <w:sz w:val="24"/>
        </w:rPr>
        <w:t>.</w:t>
      </w:r>
    </w:p>
    <w:p w14:paraId="34FC9E61" w14:textId="77777777" w:rsidR="00D87962" w:rsidRPr="00814682" w:rsidRDefault="00D87962" w:rsidP="00640B36">
      <w:pPr>
        <w:pStyle w:val="Style8"/>
        <w:widowControl/>
        <w:spacing w:line="240" w:lineRule="auto"/>
        <w:ind w:right="230" w:firstLine="0"/>
        <w:jc w:val="both"/>
        <w:rPr>
          <w:rStyle w:val="FontStyle21"/>
          <w:rFonts w:ascii="Arial" w:hAnsi="Arial" w:cs="Arial"/>
          <w:sz w:val="24"/>
        </w:rPr>
      </w:pPr>
    </w:p>
    <w:p w14:paraId="5A54CFAB" w14:textId="2ED0FA86" w:rsidR="00BE4229" w:rsidRPr="00814682" w:rsidRDefault="00BE4229" w:rsidP="00640B36">
      <w:pPr>
        <w:pStyle w:val="Style2"/>
        <w:widowControl/>
        <w:spacing w:line="240" w:lineRule="auto"/>
        <w:ind w:right="223"/>
        <w:rPr>
          <w:rStyle w:val="FontStyle21"/>
          <w:rFonts w:ascii="Arial" w:hAnsi="Arial" w:cs="Arial"/>
          <w:sz w:val="24"/>
        </w:rPr>
      </w:pPr>
      <w:r w:rsidRPr="00814682">
        <w:rPr>
          <w:rStyle w:val="FontStyle21"/>
          <w:rFonts w:ascii="Arial" w:hAnsi="Arial" w:cs="Arial"/>
          <w:sz w:val="24"/>
        </w:rPr>
        <w:t xml:space="preserve">Ovaj </w:t>
      </w:r>
      <w:r w:rsidR="00881287" w:rsidRPr="00814682">
        <w:rPr>
          <w:rStyle w:val="FontStyle21"/>
          <w:rFonts w:ascii="Arial" w:hAnsi="Arial" w:cs="Arial"/>
          <w:sz w:val="24"/>
        </w:rPr>
        <w:t xml:space="preserve">sporazum </w:t>
      </w:r>
      <w:r w:rsidRPr="00814682">
        <w:rPr>
          <w:rStyle w:val="FontStyle21"/>
          <w:rFonts w:ascii="Arial" w:hAnsi="Arial" w:cs="Arial"/>
          <w:sz w:val="24"/>
        </w:rPr>
        <w:t xml:space="preserve">sklopljen je u </w:t>
      </w:r>
      <w:r w:rsidR="007A24DD">
        <w:rPr>
          <w:rStyle w:val="FontStyle21"/>
          <w:rFonts w:ascii="Arial" w:hAnsi="Arial" w:cs="Arial"/>
          <w:sz w:val="24"/>
        </w:rPr>
        <w:t>pe</w:t>
      </w:r>
      <w:r w:rsidR="00882CBB" w:rsidRPr="00814682">
        <w:rPr>
          <w:rStyle w:val="FontStyle21"/>
          <w:rFonts w:ascii="Arial" w:hAnsi="Arial" w:cs="Arial"/>
          <w:sz w:val="24"/>
        </w:rPr>
        <w:t>t</w:t>
      </w:r>
      <w:r w:rsidR="00D26D0E" w:rsidRPr="00814682">
        <w:rPr>
          <w:rStyle w:val="FontStyle21"/>
          <w:rFonts w:ascii="Arial" w:hAnsi="Arial" w:cs="Arial"/>
          <w:sz w:val="24"/>
        </w:rPr>
        <w:t xml:space="preserve"> (</w:t>
      </w:r>
      <w:r w:rsidR="004F399F">
        <w:rPr>
          <w:rStyle w:val="FontStyle21"/>
          <w:rFonts w:ascii="Arial" w:hAnsi="Arial" w:cs="Arial"/>
          <w:sz w:val="24"/>
        </w:rPr>
        <w:t>5</w:t>
      </w:r>
      <w:r w:rsidRPr="00814682">
        <w:rPr>
          <w:rStyle w:val="FontStyle21"/>
          <w:rFonts w:ascii="Arial" w:hAnsi="Arial" w:cs="Arial"/>
          <w:sz w:val="24"/>
        </w:rPr>
        <w:t>) istovjetn</w:t>
      </w:r>
      <w:r w:rsidR="00882CBB" w:rsidRPr="00814682">
        <w:rPr>
          <w:rStyle w:val="FontStyle21"/>
          <w:rFonts w:ascii="Arial" w:hAnsi="Arial" w:cs="Arial"/>
          <w:sz w:val="24"/>
        </w:rPr>
        <w:t>ih</w:t>
      </w:r>
      <w:r w:rsidRPr="00814682">
        <w:rPr>
          <w:rStyle w:val="FontStyle21"/>
          <w:rFonts w:ascii="Arial" w:hAnsi="Arial" w:cs="Arial"/>
          <w:sz w:val="24"/>
        </w:rPr>
        <w:t xml:space="preserve"> primjer</w:t>
      </w:r>
      <w:r w:rsidR="00882CBB" w:rsidRPr="00814682">
        <w:rPr>
          <w:rStyle w:val="FontStyle21"/>
          <w:rFonts w:ascii="Arial" w:hAnsi="Arial" w:cs="Arial"/>
          <w:sz w:val="24"/>
        </w:rPr>
        <w:t>a</w:t>
      </w:r>
      <w:r w:rsidRPr="00814682">
        <w:rPr>
          <w:rStyle w:val="FontStyle21"/>
          <w:rFonts w:ascii="Arial" w:hAnsi="Arial" w:cs="Arial"/>
          <w:sz w:val="24"/>
        </w:rPr>
        <w:t>ka, od koji svaka strana zadržava po jedan (1)</w:t>
      </w:r>
      <w:r w:rsidR="00881287" w:rsidRPr="00814682">
        <w:rPr>
          <w:rStyle w:val="FontStyle21"/>
          <w:rFonts w:ascii="Arial" w:hAnsi="Arial" w:cs="Arial"/>
          <w:sz w:val="24"/>
        </w:rPr>
        <w:t xml:space="preserve"> primjerak</w:t>
      </w:r>
      <w:r w:rsidRPr="00814682">
        <w:rPr>
          <w:rStyle w:val="FontStyle21"/>
          <w:rFonts w:ascii="Arial" w:hAnsi="Arial" w:cs="Arial"/>
          <w:sz w:val="24"/>
        </w:rPr>
        <w:t>.</w:t>
      </w:r>
    </w:p>
    <w:p w14:paraId="7255CC12" w14:textId="77777777" w:rsidR="008D6F16" w:rsidRPr="00814682" w:rsidRDefault="008D6F16" w:rsidP="00640B36">
      <w:pPr>
        <w:pStyle w:val="Style2"/>
        <w:widowControl/>
        <w:spacing w:line="240" w:lineRule="auto"/>
        <w:ind w:right="223"/>
        <w:rPr>
          <w:rStyle w:val="FontStyle21"/>
          <w:rFonts w:ascii="Arial" w:hAnsi="Arial" w:cs="Arial"/>
          <w:sz w:val="24"/>
        </w:rPr>
      </w:pPr>
    </w:p>
    <w:p w14:paraId="64DB7103" w14:textId="754CAA18" w:rsidR="00814682" w:rsidRPr="00814682" w:rsidRDefault="00814682" w:rsidP="00814682">
      <w:pPr>
        <w:pStyle w:val="Style8"/>
        <w:widowControl/>
        <w:spacing w:line="240" w:lineRule="auto"/>
        <w:ind w:firstLine="0"/>
        <w:jc w:val="center"/>
        <w:rPr>
          <w:rStyle w:val="FontStyle21"/>
          <w:rFonts w:ascii="Arial" w:hAnsi="Arial" w:cs="Arial"/>
          <w:sz w:val="24"/>
        </w:rPr>
      </w:pPr>
      <w:r w:rsidRPr="00814682">
        <w:rPr>
          <w:rStyle w:val="FontStyle21"/>
          <w:rFonts w:ascii="Arial" w:hAnsi="Arial" w:cs="Arial"/>
          <w:sz w:val="24"/>
        </w:rPr>
        <w:t>Članak 15.</w:t>
      </w:r>
    </w:p>
    <w:p w14:paraId="518B7653" w14:textId="77777777" w:rsidR="00814682" w:rsidRPr="00814682" w:rsidRDefault="00814682" w:rsidP="00814682">
      <w:pPr>
        <w:pStyle w:val="Style8"/>
        <w:widowControl/>
        <w:spacing w:line="240" w:lineRule="auto"/>
        <w:ind w:right="230" w:firstLine="0"/>
        <w:jc w:val="both"/>
        <w:rPr>
          <w:rStyle w:val="FontStyle21"/>
          <w:rFonts w:ascii="Arial" w:hAnsi="Arial" w:cs="Arial"/>
          <w:sz w:val="24"/>
        </w:rPr>
      </w:pPr>
    </w:p>
    <w:p w14:paraId="6E47401E" w14:textId="2227B761" w:rsidR="00814682" w:rsidRPr="00814682" w:rsidRDefault="00814682" w:rsidP="00814682">
      <w:pPr>
        <w:pStyle w:val="Style2"/>
        <w:widowControl/>
        <w:spacing w:line="240" w:lineRule="auto"/>
        <w:ind w:right="223"/>
        <w:rPr>
          <w:rStyle w:val="FontStyle21"/>
          <w:rFonts w:ascii="Arial" w:hAnsi="Arial" w:cs="Arial"/>
          <w:sz w:val="24"/>
        </w:rPr>
      </w:pPr>
      <w:r w:rsidRPr="00814682">
        <w:rPr>
          <w:rStyle w:val="FontStyle21"/>
          <w:rFonts w:ascii="Arial" w:hAnsi="Arial" w:cs="Arial"/>
          <w:sz w:val="24"/>
        </w:rPr>
        <w:t>Ovaj sporazum stupa na snagu danom potpisa svih institucija potpisnica Sporazuma, a počinje se primjenjivati od 1. listopada 201</w:t>
      </w:r>
      <w:r w:rsidR="006A166C">
        <w:rPr>
          <w:rStyle w:val="FontStyle21"/>
          <w:rFonts w:ascii="Arial" w:hAnsi="Arial" w:cs="Arial"/>
          <w:sz w:val="24"/>
        </w:rPr>
        <w:t>6</w:t>
      </w:r>
      <w:r w:rsidRPr="00814682">
        <w:rPr>
          <w:rStyle w:val="FontStyle21"/>
          <w:rFonts w:ascii="Arial" w:hAnsi="Arial" w:cs="Arial"/>
          <w:sz w:val="24"/>
        </w:rPr>
        <w:t>. godine.</w:t>
      </w:r>
    </w:p>
    <w:p w14:paraId="64E103D9" w14:textId="77777777" w:rsidR="00640B36" w:rsidRDefault="00640B36" w:rsidP="00640B36">
      <w:pPr>
        <w:pStyle w:val="Style2"/>
        <w:widowControl/>
        <w:spacing w:line="240" w:lineRule="auto"/>
        <w:ind w:right="223"/>
        <w:rPr>
          <w:rStyle w:val="FontStyle21"/>
          <w:rFonts w:ascii="Arial" w:hAnsi="Arial" w:cs="Arial"/>
          <w:sz w:val="24"/>
        </w:rPr>
      </w:pPr>
    </w:p>
    <w:p w14:paraId="63CAAD7B" w14:textId="77777777" w:rsidR="00814682" w:rsidRDefault="00814682" w:rsidP="00640B36">
      <w:pPr>
        <w:pStyle w:val="Style2"/>
        <w:widowControl/>
        <w:spacing w:line="240" w:lineRule="auto"/>
        <w:ind w:right="223"/>
        <w:rPr>
          <w:rStyle w:val="FontStyle21"/>
          <w:rFonts w:ascii="Arial" w:hAnsi="Arial" w:cs="Arial"/>
          <w:sz w:val="24"/>
        </w:rPr>
      </w:pPr>
    </w:p>
    <w:p w14:paraId="716E2A96" w14:textId="77777777" w:rsidR="00814682" w:rsidRDefault="00814682" w:rsidP="00640B36">
      <w:pPr>
        <w:pStyle w:val="Style2"/>
        <w:widowControl/>
        <w:spacing w:line="240" w:lineRule="auto"/>
        <w:ind w:right="223"/>
        <w:rPr>
          <w:rStyle w:val="FontStyle21"/>
          <w:rFonts w:ascii="Arial" w:hAnsi="Arial" w:cs="Arial"/>
          <w:sz w:val="24"/>
        </w:rPr>
      </w:pPr>
    </w:p>
    <w:p w14:paraId="443296A9" w14:textId="77777777" w:rsidR="00814682" w:rsidRPr="00814682" w:rsidRDefault="00814682" w:rsidP="00640B36">
      <w:pPr>
        <w:pStyle w:val="Style2"/>
        <w:widowControl/>
        <w:spacing w:line="240" w:lineRule="auto"/>
        <w:ind w:right="223"/>
        <w:rPr>
          <w:rStyle w:val="FontStyle21"/>
          <w:rFonts w:ascii="Arial" w:hAnsi="Arial" w:cs="Arial"/>
          <w:sz w:val="24"/>
        </w:rPr>
      </w:pPr>
    </w:p>
    <w:tbl>
      <w:tblPr>
        <w:tblStyle w:val="TableGrid"/>
        <w:tblW w:w="5515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244"/>
      </w:tblGrid>
      <w:tr w:rsidR="00640B36" w:rsidRPr="00814682" w14:paraId="31B1C5C0" w14:textId="77777777" w:rsidTr="003D2277">
        <w:trPr>
          <w:trHeight w:val="2579"/>
        </w:trPr>
        <w:tc>
          <w:tcPr>
            <w:tcW w:w="2534" w:type="pct"/>
          </w:tcPr>
          <w:p w14:paraId="387FE7B2" w14:textId="2ED96FA4" w:rsidR="00640B36" w:rsidRPr="003D2277" w:rsidRDefault="00640B36" w:rsidP="00640B36">
            <w:pPr>
              <w:jc w:val="center"/>
              <w:rPr>
                <w:rFonts w:ascii="Arial" w:hAnsi="Arial" w:cs="Arial"/>
                <w:b/>
              </w:rPr>
            </w:pPr>
            <w:r w:rsidRPr="003D2277">
              <w:rPr>
                <w:rFonts w:ascii="Arial" w:hAnsi="Arial" w:cs="Arial"/>
                <w:b/>
              </w:rPr>
              <w:t xml:space="preserve">Dekan </w:t>
            </w:r>
            <w:r w:rsidR="007A24DD" w:rsidRPr="003D2277">
              <w:rPr>
                <w:rFonts w:ascii="Arial" w:hAnsi="Arial" w:cs="Arial"/>
                <w:b/>
              </w:rPr>
              <w:t xml:space="preserve">Fakultet elektrotehnike, računarstva i informacijskih tehnologija </w:t>
            </w:r>
            <w:r w:rsidR="00575B1C" w:rsidRPr="003D2277">
              <w:rPr>
                <w:rFonts w:ascii="Arial" w:hAnsi="Arial" w:cs="Arial"/>
                <w:b/>
              </w:rPr>
              <w:t>Osijek</w:t>
            </w:r>
          </w:p>
          <w:p w14:paraId="1DE85F99" w14:textId="77777777" w:rsidR="00640B36" w:rsidRPr="003D2277" w:rsidRDefault="00640B36" w:rsidP="00640B36">
            <w:pPr>
              <w:jc w:val="center"/>
              <w:rPr>
                <w:rFonts w:ascii="Arial" w:hAnsi="Arial" w:cs="Arial"/>
                <w:b/>
              </w:rPr>
            </w:pPr>
            <w:r w:rsidRPr="003D2277">
              <w:rPr>
                <w:rFonts w:ascii="Arial" w:hAnsi="Arial" w:cs="Arial"/>
                <w:b/>
              </w:rPr>
              <w:t>Sveučilišta Josipa Jurja Strossmayera u Osijeku</w:t>
            </w:r>
          </w:p>
          <w:p w14:paraId="76A83271" w14:textId="77777777" w:rsidR="00640B36" w:rsidRPr="003D2277" w:rsidRDefault="00640B36" w:rsidP="00640B36">
            <w:pPr>
              <w:jc w:val="center"/>
              <w:rPr>
                <w:rFonts w:ascii="Arial" w:hAnsi="Arial" w:cs="Arial"/>
                <w:b/>
              </w:rPr>
            </w:pPr>
          </w:p>
          <w:p w14:paraId="2DA40C4B" w14:textId="77777777" w:rsidR="00640B36" w:rsidRPr="003D2277" w:rsidRDefault="00640B36" w:rsidP="00640B36">
            <w:pPr>
              <w:jc w:val="center"/>
              <w:rPr>
                <w:rFonts w:ascii="Arial" w:hAnsi="Arial" w:cs="Arial"/>
                <w:b/>
              </w:rPr>
            </w:pPr>
          </w:p>
          <w:p w14:paraId="55D92D1F" w14:textId="77777777" w:rsidR="007A24DD" w:rsidRPr="003D2277" w:rsidRDefault="007A24DD" w:rsidP="00640B36">
            <w:pPr>
              <w:jc w:val="center"/>
              <w:rPr>
                <w:rFonts w:ascii="Arial" w:hAnsi="Arial" w:cs="Arial"/>
                <w:b/>
              </w:rPr>
            </w:pPr>
          </w:p>
          <w:p w14:paraId="6B81036E" w14:textId="77777777" w:rsidR="007A24DD" w:rsidRPr="003D2277" w:rsidRDefault="007A24DD" w:rsidP="00640B36">
            <w:pPr>
              <w:jc w:val="center"/>
              <w:rPr>
                <w:rFonts w:ascii="Arial" w:hAnsi="Arial" w:cs="Arial"/>
                <w:b/>
              </w:rPr>
            </w:pPr>
          </w:p>
          <w:p w14:paraId="09785AD0" w14:textId="77777777" w:rsidR="00640B36" w:rsidRPr="003D2277" w:rsidRDefault="00640B36" w:rsidP="00640B36">
            <w:pPr>
              <w:jc w:val="center"/>
              <w:rPr>
                <w:rFonts w:ascii="Arial" w:hAnsi="Arial" w:cs="Arial"/>
                <w:b/>
              </w:rPr>
            </w:pPr>
            <w:r w:rsidRPr="003D2277">
              <w:rPr>
                <w:rFonts w:ascii="Arial" w:hAnsi="Arial" w:cs="Arial"/>
                <w:b/>
              </w:rPr>
              <w:t>Prof. dr. sc. Drago Žagar</w:t>
            </w:r>
          </w:p>
          <w:p w14:paraId="050C5FB6" w14:textId="77777777" w:rsidR="00640B36" w:rsidRPr="003D2277" w:rsidRDefault="00640B36" w:rsidP="00640B36">
            <w:pPr>
              <w:jc w:val="center"/>
              <w:rPr>
                <w:rFonts w:ascii="Arial" w:hAnsi="Arial" w:cs="Arial"/>
                <w:b/>
              </w:rPr>
            </w:pPr>
          </w:p>
          <w:p w14:paraId="74DC5C43" w14:textId="77777777" w:rsidR="004E20AA" w:rsidRPr="003D2277" w:rsidRDefault="004E20AA" w:rsidP="00640B36">
            <w:pPr>
              <w:jc w:val="center"/>
              <w:rPr>
                <w:rFonts w:ascii="Arial" w:hAnsi="Arial" w:cs="Arial"/>
                <w:b/>
              </w:rPr>
            </w:pPr>
          </w:p>
          <w:p w14:paraId="6D00877E" w14:textId="77777777" w:rsidR="007A24DD" w:rsidRPr="003D2277" w:rsidRDefault="007A24DD" w:rsidP="00640B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66" w:type="pct"/>
          </w:tcPr>
          <w:p w14:paraId="625734EF" w14:textId="77777777" w:rsidR="00E4773F" w:rsidRPr="003D2277" w:rsidRDefault="00640B36" w:rsidP="00640B36">
            <w:pPr>
              <w:jc w:val="center"/>
              <w:rPr>
                <w:rFonts w:ascii="Arial" w:hAnsi="Arial" w:cs="Arial"/>
                <w:b/>
              </w:rPr>
            </w:pPr>
            <w:r w:rsidRPr="003D2277">
              <w:rPr>
                <w:rFonts w:ascii="Arial" w:hAnsi="Arial" w:cs="Arial"/>
                <w:b/>
              </w:rPr>
              <w:t>Dekan Fakulteta elektrotehnike i računarstva</w:t>
            </w:r>
          </w:p>
          <w:p w14:paraId="66D11636" w14:textId="46969A34" w:rsidR="00640B36" w:rsidRPr="003D2277" w:rsidRDefault="00640B36" w:rsidP="00640B36">
            <w:pPr>
              <w:jc w:val="center"/>
              <w:rPr>
                <w:rFonts w:ascii="Arial" w:hAnsi="Arial" w:cs="Arial"/>
                <w:b/>
              </w:rPr>
            </w:pPr>
            <w:r w:rsidRPr="003D2277">
              <w:rPr>
                <w:rFonts w:ascii="Arial" w:hAnsi="Arial" w:cs="Arial"/>
                <w:b/>
              </w:rPr>
              <w:t>Sveučilišta u Zagrebu</w:t>
            </w:r>
          </w:p>
          <w:p w14:paraId="7E4E11EB" w14:textId="77777777" w:rsidR="00640B36" w:rsidRPr="003D2277" w:rsidRDefault="00640B36" w:rsidP="00640B36">
            <w:pPr>
              <w:jc w:val="center"/>
              <w:rPr>
                <w:rFonts w:ascii="Arial" w:hAnsi="Arial" w:cs="Arial"/>
                <w:b/>
              </w:rPr>
            </w:pPr>
          </w:p>
          <w:p w14:paraId="141271B0" w14:textId="77777777" w:rsidR="00640B36" w:rsidRPr="003D2277" w:rsidRDefault="00640B36" w:rsidP="00640B36">
            <w:pPr>
              <w:jc w:val="center"/>
              <w:rPr>
                <w:rFonts w:ascii="Arial" w:hAnsi="Arial" w:cs="Arial"/>
                <w:b/>
              </w:rPr>
            </w:pPr>
          </w:p>
          <w:p w14:paraId="07A4F314" w14:textId="77777777" w:rsidR="007A24DD" w:rsidRPr="003D2277" w:rsidRDefault="007A24DD" w:rsidP="00640B36">
            <w:pPr>
              <w:jc w:val="center"/>
              <w:rPr>
                <w:rFonts w:ascii="Arial" w:hAnsi="Arial" w:cs="Arial"/>
                <w:b/>
              </w:rPr>
            </w:pPr>
          </w:p>
          <w:p w14:paraId="0DC7A7BF" w14:textId="77777777" w:rsidR="007A24DD" w:rsidRPr="003D2277" w:rsidRDefault="007A24DD" w:rsidP="00640B36">
            <w:pPr>
              <w:jc w:val="center"/>
              <w:rPr>
                <w:rFonts w:ascii="Arial" w:hAnsi="Arial" w:cs="Arial"/>
                <w:b/>
              </w:rPr>
            </w:pPr>
          </w:p>
          <w:p w14:paraId="3F7AF7CB" w14:textId="77777777" w:rsidR="007A24DD" w:rsidRPr="003D2277" w:rsidRDefault="007A24DD" w:rsidP="00640B36">
            <w:pPr>
              <w:jc w:val="center"/>
              <w:rPr>
                <w:rFonts w:ascii="Arial" w:hAnsi="Arial" w:cs="Arial"/>
                <w:b/>
              </w:rPr>
            </w:pPr>
          </w:p>
          <w:p w14:paraId="22A03698" w14:textId="77777777" w:rsidR="00640B36" w:rsidRPr="003D2277" w:rsidRDefault="00640B36" w:rsidP="00640B36">
            <w:pPr>
              <w:jc w:val="center"/>
              <w:rPr>
                <w:rFonts w:ascii="Arial" w:hAnsi="Arial" w:cs="Arial"/>
                <w:b/>
              </w:rPr>
            </w:pPr>
            <w:r w:rsidRPr="003D2277">
              <w:rPr>
                <w:rFonts w:ascii="Arial" w:hAnsi="Arial" w:cs="Arial"/>
                <w:b/>
              </w:rPr>
              <w:t>Prof. dr. sc. Mislav Grgić</w:t>
            </w:r>
          </w:p>
          <w:p w14:paraId="72262D3D" w14:textId="77777777" w:rsidR="00640B36" w:rsidRPr="003D2277" w:rsidRDefault="00640B36" w:rsidP="00640B36">
            <w:pPr>
              <w:jc w:val="center"/>
              <w:rPr>
                <w:rFonts w:ascii="Arial" w:hAnsi="Arial" w:cs="Arial"/>
                <w:b/>
              </w:rPr>
            </w:pPr>
          </w:p>
          <w:p w14:paraId="3DA2744C" w14:textId="77777777" w:rsidR="007A24DD" w:rsidRPr="003D2277" w:rsidRDefault="007A24DD" w:rsidP="00640B36">
            <w:pPr>
              <w:jc w:val="center"/>
              <w:rPr>
                <w:rFonts w:ascii="Arial" w:hAnsi="Arial" w:cs="Arial"/>
                <w:b/>
              </w:rPr>
            </w:pPr>
          </w:p>
          <w:p w14:paraId="796C41A9" w14:textId="77777777" w:rsidR="007A24DD" w:rsidRPr="003D2277" w:rsidRDefault="007A24DD" w:rsidP="00640B36">
            <w:pPr>
              <w:jc w:val="center"/>
              <w:rPr>
                <w:rFonts w:ascii="Arial" w:hAnsi="Arial" w:cs="Arial"/>
                <w:b/>
              </w:rPr>
            </w:pPr>
          </w:p>
          <w:p w14:paraId="04C91831" w14:textId="170FE1E8" w:rsidR="007A24DD" w:rsidRPr="003D2277" w:rsidRDefault="007A24DD" w:rsidP="00640B3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0B36" w:rsidRPr="00814682" w14:paraId="0CF9E593" w14:textId="77777777" w:rsidTr="003D2277">
        <w:tc>
          <w:tcPr>
            <w:tcW w:w="2534" w:type="pct"/>
          </w:tcPr>
          <w:p w14:paraId="769336FB" w14:textId="77777777" w:rsidR="00E4773F" w:rsidRPr="003D2277" w:rsidRDefault="00640B36" w:rsidP="00640B36">
            <w:pPr>
              <w:jc w:val="center"/>
              <w:rPr>
                <w:rFonts w:ascii="Arial" w:hAnsi="Arial" w:cs="Arial"/>
                <w:b/>
              </w:rPr>
            </w:pPr>
            <w:r w:rsidRPr="003D2277">
              <w:rPr>
                <w:rFonts w:ascii="Arial" w:hAnsi="Arial" w:cs="Arial"/>
                <w:b/>
              </w:rPr>
              <w:t>Dekan Fakulteta elektrotehnike, strojarstva i brodogradnje</w:t>
            </w:r>
          </w:p>
          <w:p w14:paraId="7ED0EFE0" w14:textId="08B12702" w:rsidR="00640B36" w:rsidRPr="003D2277" w:rsidRDefault="00640B36" w:rsidP="00640B36">
            <w:pPr>
              <w:jc w:val="center"/>
              <w:rPr>
                <w:rFonts w:ascii="Arial" w:hAnsi="Arial" w:cs="Arial"/>
                <w:b/>
              </w:rPr>
            </w:pPr>
            <w:r w:rsidRPr="003D2277">
              <w:rPr>
                <w:rFonts w:ascii="Arial" w:hAnsi="Arial" w:cs="Arial"/>
                <w:b/>
              </w:rPr>
              <w:t>Sveučilišta u Splitu</w:t>
            </w:r>
          </w:p>
          <w:p w14:paraId="308F64BA" w14:textId="77777777" w:rsidR="00640B36" w:rsidRPr="003D2277" w:rsidRDefault="00640B36" w:rsidP="00640B36">
            <w:pPr>
              <w:jc w:val="center"/>
              <w:rPr>
                <w:rFonts w:ascii="Arial" w:hAnsi="Arial" w:cs="Arial"/>
                <w:b/>
              </w:rPr>
            </w:pPr>
          </w:p>
          <w:p w14:paraId="08181342" w14:textId="77777777" w:rsidR="00640B36" w:rsidRPr="003D2277" w:rsidRDefault="00640B36" w:rsidP="00640B36">
            <w:pPr>
              <w:jc w:val="center"/>
              <w:rPr>
                <w:rFonts w:ascii="Arial" w:hAnsi="Arial" w:cs="Arial"/>
                <w:b/>
              </w:rPr>
            </w:pPr>
          </w:p>
          <w:p w14:paraId="5E0E008F" w14:textId="77777777" w:rsidR="007A24DD" w:rsidRPr="003D2277" w:rsidRDefault="007A24DD" w:rsidP="003D2277">
            <w:pPr>
              <w:rPr>
                <w:rFonts w:ascii="Arial" w:hAnsi="Arial" w:cs="Arial"/>
                <w:b/>
              </w:rPr>
            </w:pPr>
          </w:p>
          <w:p w14:paraId="5A3853ED" w14:textId="77777777" w:rsidR="007A24DD" w:rsidRPr="003D2277" w:rsidRDefault="007A24DD" w:rsidP="003D2277">
            <w:pPr>
              <w:rPr>
                <w:rFonts w:ascii="Arial" w:hAnsi="Arial" w:cs="Arial"/>
                <w:b/>
              </w:rPr>
            </w:pPr>
          </w:p>
          <w:p w14:paraId="35821B2E" w14:textId="77777777" w:rsidR="007A24DD" w:rsidRDefault="007A24DD" w:rsidP="000863E7">
            <w:pPr>
              <w:jc w:val="center"/>
              <w:rPr>
                <w:rFonts w:ascii="Arial" w:hAnsi="Arial" w:cs="Arial"/>
                <w:b/>
              </w:rPr>
            </w:pPr>
          </w:p>
          <w:p w14:paraId="784D65B1" w14:textId="23B75B44" w:rsidR="00640B36" w:rsidRPr="003D2277" w:rsidRDefault="007A1ABB" w:rsidP="000863E7">
            <w:pPr>
              <w:jc w:val="center"/>
              <w:rPr>
                <w:rFonts w:ascii="Arial" w:hAnsi="Arial" w:cs="Arial"/>
                <w:b/>
              </w:rPr>
            </w:pPr>
            <w:r w:rsidRPr="003D2277">
              <w:rPr>
                <w:rFonts w:ascii="Arial" w:hAnsi="Arial" w:cs="Arial"/>
                <w:b/>
              </w:rPr>
              <w:t>P</w:t>
            </w:r>
            <w:r w:rsidR="00640B36" w:rsidRPr="003D2277">
              <w:rPr>
                <w:rFonts w:ascii="Arial" w:hAnsi="Arial" w:cs="Arial"/>
                <w:b/>
              </w:rPr>
              <w:t xml:space="preserve">rof. dr. sc. </w:t>
            </w:r>
            <w:r w:rsidRPr="003D2277">
              <w:rPr>
                <w:rFonts w:ascii="Arial" w:hAnsi="Arial" w:cs="Arial"/>
                <w:b/>
              </w:rPr>
              <w:t>Sven Gotovac</w:t>
            </w:r>
          </w:p>
          <w:p w14:paraId="46C0734D" w14:textId="77777777" w:rsidR="00640B36" w:rsidRPr="003D2277" w:rsidRDefault="00640B36" w:rsidP="00640B36">
            <w:pPr>
              <w:jc w:val="center"/>
              <w:rPr>
                <w:rFonts w:ascii="Arial" w:hAnsi="Arial" w:cs="Arial"/>
                <w:b/>
              </w:rPr>
            </w:pPr>
          </w:p>
          <w:p w14:paraId="491FE775" w14:textId="77777777" w:rsidR="007A24DD" w:rsidRDefault="007A24DD" w:rsidP="00640B36">
            <w:pPr>
              <w:jc w:val="center"/>
              <w:rPr>
                <w:rFonts w:ascii="Arial" w:hAnsi="Arial" w:cs="Arial"/>
                <w:b/>
              </w:rPr>
            </w:pPr>
          </w:p>
          <w:p w14:paraId="4C4326DE" w14:textId="77777777" w:rsidR="004E20AA" w:rsidRPr="003D2277" w:rsidRDefault="004E20AA" w:rsidP="00640B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66" w:type="pct"/>
          </w:tcPr>
          <w:p w14:paraId="4802675C" w14:textId="77777777" w:rsidR="004F399F" w:rsidRPr="003D2277" w:rsidRDefault="004F399F" w:rsidP="004F399F">
            <w:pPr>
              <w:jc w:val="center"/>
              <w:rPr>
                <w:rFonts w:ascii="Arial" w:hAnsi="Arial" w:cs="Arial"/>
                <w:b/>
              </w:rPr>
            </w:pPr>
            <w:r w:rsidRPr="003D2277">
              <w:rPr>
                <w:rFonts w:ascii="Arial" w:hAnsi="Arial" w:cs="Arial"/>
                <w:b/>
              </w:rPr>
              <w:t>Dekan Strojarskog fakulteta u Slavonskom Brodu</w:t>
            </w:r>
          </w:p>
          <w:p w14:paraId="1F440D84" w14:textId="77777777" w:rsidR="004F399F" w:rsidRPr="003D2277" w:rsidRDefault="004F399F" w:rsidP="004F399F">
            <w:pPr>
              <w:jc w:val="center"/>
              <w:rPr>
                <w:rFonts w:ascii="Arial" w:hAnsi="Arial" w:cs="Arial"/>
                <w:b/>
              </w:rPr>
            </w:pPr>
            <w:r w:rsidRPr="003D2277">
              <w:rPr>
                <w:rFonts w:ascii="Arial" w:hAnsi="Arial" w:cs="Arial"/>
                <w:b/>
              </w:rPr>
              <w:t>Sveučilišta Josipa Jurja Strossmayera u Osijeku</w:t>
            </w:r>
          </w:p>
          <w:p w14:paraId="10C7334F" w14:textId="77777777" w:rsidR="004F399F" w:rsidRPr="003D2277" w:rsidRDefault="004F399F" w:rsidP="004F399F">
            <w:pPr>
              <w:jc w:val="center"/>
              <w:rPr>
                <w:rFonts w:ascii="Arial" w:hAnsi="Arial" w:cs="Arial"/>
                <w:b/>
              </w:rPr>
            </w:pPr>
          </w:p>
          <w:p w14:paraId="45081393" w14:textId="77777777" w:rsidR="004F399F" w:rsidRPr="003D2277" w:rsidRDefault="004F399F" w:rsidP="004F399F">
            <w:pPr>
              <w:jc w:val="center"/>
              <w:rPr>
                <w:rFonts w:ascii="Arial" w:hAnsi="Arial" w:cs="Arial"/>
                <w:b/>
              </w:rPr>
            </w:pPr>
          </w:p>
          <w:p w14:paraId="5B7ABBFC" w14:textId="77777777" w:rsidR="007A24DD" w:rsidRPr="003D2277" w:rsidRDefault="007A24DD" w:rsidP="004F399F">
            <w:pPr>
              <w:jc w:val="center"/>
              <w:rPr>
                <w:rFonts w:ascii="Arial" w:hAnsi="Arial" w:cs="Arial"/>
                <w:b/>
              </w:rPr>
            </w:pPr>
          </w:p>
          <w:p w14:paraId="4F6D8740" w14:textId="77777777" w:rsidR="007A24DD" w:rsidRPr="003D2277" w:rsidRDefault="007A24DD" w:rsidP="007A24DD">
            <w:pPr>
              <w:jc w:val="center"/>
              <w:rPr>
                <w:rFonts w:ascii="Arial" w:hAnsi="Arial" w:cs="Arial"/>
                <w:b/>
              </w:rPr>
            </w:pPr>
          </w:p>
          <w:p w14:paraId="7AFB124C" w14:textId="3C5CD13F" w:rsidR="00640B36" w:rsidRPr="003D2277" w:rsidRDefault="004F399F" w:rsidP="007A24DD">
            <w:pPr>
              <w:jc w:val="center"/>
              <w:rPr>
                <w:rFonts w:ascii="Arial" w:hAnsi="Arial" w:cs="Arial"/>
                <w:b/>
              </w:rPr>
            </w:pPr>
            <w:r w:rsidRPr="003D2277">
              <w:rPr>
                <w:rFonts w:ascii="Arial" w:hAnsi="Arial" w:cs="Arial"/>
                <w:b/>
              </w:rPr>
              <w:t>Prof. dr. sc. Ivan Samardžić</w:t>
            </w:r>
            <w:r w:rsidRPr="003D2277" w:rsidDel="004F399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40B36" w:rsidRPr="00814682" w14:paraId="248F5E74" w14:textId="77777777" w:rsidTr="003D2277">
        <w:tc>
          <w:tcPr>
            <w:tcW w:w="2534" w:type="pct"/>
          </w:tcPr>
          <w:p w14:paraId="3FCCCF4F" w14:textId="77777777" w:rsidR="004F399F" w:rsidRPr="003D2277" w:rsidRDefault="004F399F" w:rsidP="004F399F">
            <w:pPr>
              <w:jc w:val="center"/>
              <w:rPr>
                <w:rFonts w:ascii="Arial" w:hAnsi="Arial" w:cs="Arial"/>
                <w:b/>
              </w:rPr>
            </w:pPr>
            <w:r w:rsidRPr="003D2277">
              <w:rPr>
                <w:rFonts w:ascii="Arial" w:hAnsi="Arial" w:cs="Arial"/>
                <w:b/>
              </w:rPr>
              <w:t>Dekan Tehničkog fakulteta</w:t>
            </w:r>
          </w:p>
          <w:p w14:paraId="2F39DAA0" w14:textId="77777777" w:rsidR="004F399F" w:rsidRPr="003D2277" w:rsidRDefault="004F399F" w:rsidP="004F399F">
            <w:pPr>
              <w:jc w:val="center"/>
              <w:rPr>
                <w:rFonts w:ascii="Arial" w:hAnsi="Arial" w:cs="Arial"/>
                <w:b/>
              </w:rPr>
            </w:pPr>
            <w:r w:rsidRPr="003D2277">
              <w:rPr>
                <w:rFonts w:ascii="Arial" w:hAnsi="Arial" w:cs="Arial"/>
                <w:b/>
              </w:rPr>
              <w:t>Sveučilišta u Rijeci</w:t>
            </w:r>
          </w:p>
          <w:p w14:paraId="5984E631" w14:textId="77777777" w:rsidR="004F399F" w:rsidRPr="003D2277" w:rsidRDefault="004F399F" w:rsidP="004F399F">
            <w:pPr>
              <w:jc w:val="center"/>
              <w:rPr>
                <w:rFonts w:ascii="Arial" w:hAnsi="Arial" w:cs="Arial"/>
                <w:b/>
              </w:rPr>
            </w:pPr>
          </w:p>
          <w:p w14:paraId="4624D336" w14:textId="77777777" w:rsidR="007A24DD" w:rsidRPr="003D2277" w:rsidRDefault="007A24DD" w:rsidP="004F399F">
            <w:pPr>
              <w:jc w:val="center"/>
              <w:rPr>
                <w:rFonts w:ascii="Arial" w:hAnsi="Arial" w:cs="Arial"/>
                <w:b/>
              </w:rPr>
            </w:pPr>
          </w:p>
          <w:p w14:paraId="5A7FDD3C" w14:textId="77777777" w:rsidR="004F399F" w:rsidRDefault="004F399F" w:rsidP="004F399F">
            <w:pPr>
              <w:jc w:val="center"/>
              <w:rPr>
                <w:rFonts w:ascii="Arial" w:hAnsi="Arial" w:cs="Arial"/>
                <w:b/>
              </w:rPr>
            </w:pPr>
          </w:p>
          <w:p w14:paraId="5D6163BB" w14:textId="77777777" w:rsidR="006005CC" w:rsidRPr="003D2277" w:rsidRDefault="006005CC" w:rsidP="004F399F">
            <w:pPr>
              <w:jc w:val="center"/>
              <w:rPr>
                <w:rFonts w:ascii="Arial" w:hAnsi="Arial" w:cs="Arial"/>
                <w:b/>
              </w:rPr>
            </w:pPr>
          </w:p>
          <w:p w14:paraId="4971F63A" w14:textId="00BC35CF" w:rsidR="00640B36" w:rsidRPr="003D2277" w:rsidRDefault="004F399F" w:rsidP="00640B36">
            <w:pPr>
              <w:jc w:val="center"/>
              <w:rPr>
                <w:rFonts w:ascii="Arial" w:hAnsi="Arial" w:cs="Arial"/>
                <w:b/>
              </w:rPr>
            </w:pPr>
            <w:r w:rsidRPr="003D2277">
              <w:rPr>
                <w:rFonts w:ascii="Arial" w:hAnsi="Arial" w:cs="Arial"/>
                <w:b/>
              </w:rPr>
              <w:t>Prof. dr. sc. Goran Turkalj</w:t>
            </w:r>
            <w:r w:rsidRPr="003D2277" w:rsidDel="004F399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66" w:type="pct"/>
          </w:tcPr>
          <w:p w14:paraId="1B3392B1" w14:textId="6C48D457" w:rsidR="00640B36" w:rsidRPr="003D2277" w:rsidRDefault="00640B36" w:rsidP="00640B3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75D7F44" w14:textId="77777777" w:rsidR="00640B36" w:rsidRPr="00814682" w:rsidRDefault="00640B36" w:rsidP="00640B36">
      <w:pPr>
        <w:pStyle w:val="Style2"/>
        <w:widowControl/>
        <w:spacing w:line="240" w:lineRule="auto"/>
        <w:ind w:right="223"/>
        <w:rPr>
          <w:rFonts w:ascii="Arial" w:hAnsi="Arial" w:cs="Arial"/>
          <w:sz w:val="4"/>
          <w:szCs w:val="2"/>
        </w:rPr>
      </w:pPr>
    </w:p>
    <w:sectPr w:rsidR="00640B36" w:rsidRPr="00814682" w:rsidSect="00640B36">
      <w:footerReference w:type="default" r:id="rId8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5E445" w14:textId="77777777" w:rsidR="00042092" w:rsidRDefault="00042092" w:rsidP="00AA4DC3">
      <w:pPr>
        <w:spacing w:after="0" w:line="240" w:lineRule="auto"/>
      </w:pPr>
      <w:r>
        <w:separator/>
      </w:r>
    </w:p>
  </w:endnote>
  <w:endnote w:type="continuationSeparator" w:id="0">
    <w:p w14:paraId="5587FD6D" w14:textId="77777777" w:rsidR="00042092" w:rsidRDefault="00042092" w:rsidP="00AA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3511745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A2E5B3" w14:textId="5536831C" w:rsidR="00E4773F" w:rsidRPr="00E4773F" w:rsidRDefault="00E4773F" w:rsidP="00E4773F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73F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4773F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E4773F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851FB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E4773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4773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4773F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4773F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E4773F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851FB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E4773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A7002" w14:textId="77777777" w:rsidR="00042092" w:rsidRDefault="00042092" w:rsidP="00AA4DC3">
      <w:pPr>
        <w:spacing w:after="0" w:line="240" w:lineRule="auto"/>
      </w:pPr>
      <w:r>
        <w:separator/>
      </w:r>
    </w:p>
  </w:footnote>
  <w:footnote w:type="continuationSeparator" w:id="0">
    <w:p w14:paraId="2D92960B" w14:textId="77777777" w:rsidR="00042092" w:rsidRDefault="00042092" w:rsidP="00AA4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16FE1"/>
    <w:multiLevelType w:val="hybridMultilevel"/>
    <w:tmpl w:val="87B0EC6C"/>
    <w:lvl w:ilvl="0" w:tplc="48241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36F23"/>
    <w:multiLevelType w:val="hybridMultilevel"/>
    <w:tmpl w:val="6E2AB244"/>
    <w:lvl w:ilvl="0" w:tplc="DBAE27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8442B"/>
    <w:multiLevelType w:val="hybridMultilevel"/>
    <w:tmpl w:val="837ED93C"/>
    <w:lvl w:ilvl="0" w:tplc="664CD0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E4947"/>
    <w:multiLevelType w:val="hybridMultilevel"/>
    <w:tmpl w:val="D0A4D58E"/>
    <w:lvl w:ilvl="0" w:tplc="0F046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63"/>
    <w:rsid w:val="00004241"/>
    <w:rsid w:val="00020279"/>
    <w:rsid w:val="00025F2A"/>
    <w:rsid w:val="00042092"/>
    <w:rsid w:val="000737F9"/>
    <w:rsid w:val="000764A2"/>
    <w:rsid w:val="000863E7"/>
    <w:rsid w:val="000C6ACC"/>
    <w:rsid w:val="00101638"/>
    <w:rsid w:val="00114DD0"/>
    <w:rsid w:val="001608A1"/>
    <w:rsid w:val="001614AA"/>
    <w:rsid w:val="00187D04"/>
    <w:rsid w:val="001C3C18"/>
    <w:rsid w:val="001D12BE"/>
    <w:rsid w:val="001E2263"/>
    <w:rsid w:val="001F1043"/>
    <w:rsid w:val="001F4E8A"/>
    <w:rsid w:val="00202E1A"/>
    <w:rsid w:val="0020334A"/>
    <w:rsid w:val="00285621"/>
    <w:rsid w:val="002A092E"/>
    <w:rsid w:val="002A39F5"/>
    <w:rsid w:val="002C30CB"/>
    <w:rsid w:val="002C7D30"/>
    <w:rsid w:val="002E6255"/>
    <w:rsid w:val="002F228E"/>
    <w:rsid w:val="00302EBF"/>
    <w:rsid w:val="00303538"/>
    <w:rsid w:val="003100E1"/>
    <w:rsid w:val="00317863"/>
    <w:rsid w:val="00321997"/>
    <w:rsid w:val="00326490"/>
    <w:rsid w:val="0037044F"/>
    <w:rsid w:val="00373FAF"/>
    <w:rsid w:val="003D2277"/>
    <w:rsid w:val="003E1496"/>
    <w:rsid w:val="003F0861"/>
    <w:rsid w:val="00402B92"/>
    <w:rsid w:val="00412826"/>
    <w:rsid w:val="00460FE8"/>
    <w:rsid w:val="004866DA"/>
    <w:rsid w:val="004A0516"/>
    <w:rsid w:val="004C40D0"/>
    <w:rsid w:val="004C69D6"/>
    <w:rsid w:val="004D0C7B"/>
    <w:rsid w:val="004E06C1"/>
    <w:rsid w:val="004E20AA"/>
    <w:rsid w:val="004E62C1"/>
    <w:rsid w:val="004F399F"/>
    <w:rsid w:val="005010D7"/>
    <w:rsid w:val="00515D3B"/>
    <w:rsid w:val="005353A8"/>
    <w:rsid w:val="005439B9"/>
    <w:rsid w:val="00551A29"/>
    <w:rsid w:val="00556F9E"/>
    <w:rsid w:val="0057337C"/>
    <w:rsid w:val="00575B1C"/>
    <w:rsid w:val="00595B55"/>
    <w:rsid w:val="005E1004"/>
    <w:rsid w:val="006005CC"/>
    <w:rsid w:val="00615B63"/>
    <w:rsid w:val="00620DD9"/>
    <w:rsid w:val="00640B36"/>
    <w:rsid w:val="006448FC"/>
    <w:rsid w:val="00655903"/>
    <w:rsid w:val="0068313A"/>
    <w:rsid w:val="006973FC"/>
    <w:rsid w:val="006A0102"/>
    <w:rsid w:val="006A166C"/>
    <w:rsid w:val="006B1DBB"/>
    <w:rsid w:val="006B595D"/>
    <w:rsid w:val="006F5BF6"/>
    <w:rsid w:val="007143EC"/>
    <w:rsid w:val="007152DB"/>
    <w:rsid w:val="00741BC6"/>
    <w:rsid w:val="00757E79"/>
    <w:rsid w:val="00762A11"/>
    <w:rsid w:val="0077323F"/>
    <w:rsid w:val="00775677"/>
    <w:rsid w:val="0079346A"/>
    <w:rsid w:val="007A1ABB"/>
    <w:rsid w:val="007A24DD"/>
    <w:rsid w:val="007C0AFC"/>
    <w:rsid w:val="007D2EB1"/>
    <w:rsid w:val="007D331A"/>
    <w:rsid w:val="007D62FC"/>
    <w:rsid w:val="007E11BD"/>
    <w:rsid w:val="008033A7"/>
    <w:rsid w:val="00814682"/>
    <w:rsid w:val="00834D7E"/>
    <w:rsid w:val="008403ED"/>
    <w:rsid w:val="0086779B"/>
    <w:rsid w:val="00881287"/>
    <w:rsid w:val="00882CBB"/>
    <w:rsid w:val="008851FB"/>
    <w:rsid w:val="008B3237"/>
    <w:rsid w:val="008B3BF2"/>
    <w:rsid w:val="008C2ED7"/>
    <w:rsid w:val="008D3CC9"/>
    <w:rsid w:val="008D6F16"/>
    <w:rsid w:val="008E7FC8"/>
    <w:rsid w:val="008F5C88"/>
    <w:rsid w:val="00924729"/>
    <w:rsid w:val="009264D6"/>
    <w:rsid w:val="009431AC"/>
    <w:rsid w:val="009A13E0"/>
    <w:rsid w:val="009F42B5"/>
    <w:rsid w:val="00A14799"/>
    <w:rsid w:val="00A15922"/>
    <w:rsid w:val="00A2157A"/>
    <w:rsid w:val="00A228CB"/>
    <w:rsid w:val="00A311D4"/>
    <w:rsid w:val="00A57FE5"/>
    <w:rsid w:val="00A63D95"/>
    <w:rsid w:val="00A86653"/>
    <w:rsid w:val="00AA4DC3"/>
    <w:rsid w:val="00AF7C1A"/>
    <w:rsid w:val="00B21B67"/>
    <w:rsid w:val="00B241D1"/>
    <w:rsid w:val="00B26C11"/>
    <w:rsid w:val="00B40F9B"/>
    <w:rsid w:val="00B44E38"/>
    <w:rsid w:val="00B50E6D"/>
    <w:rsid w:val="00B55802"/>
    <w:rsid w:val="00B560B5"/>
    <w:rsid w:val="00B900F2"/>
    <w:rsid w:val="00B914FB"/>
    <w:rsid w:val="00BE4229"/>
    <w:rsid w:val="00BE5551"/>
    <w:rsid w:val="00C24A46"/>
    <w:rsid w:val="00C5378B"/>
    <w:rsid w:val="00C80F32"/>
    <w:rsid w:val="00C86899"/>
    <w:rsid w:val="00CB08BE"/>
    <w:rsid w:val="00CB1ACC"/>
    <w:rsid w:val="00CD5EF7"/>
    <w:rsid w:val="00D05C74"/>
    <w:rsid w:val="00D20B21"/>
    <w:rsid w:val="00D26D0E"/>
    <w:rsid w:val="00D514BA"/>
    <w:rsid w:val="00D53A37"/>
    <w:rsid w:val="00D54400"/>
    <w:rsid w:val="00D57037"/>
    <w:rsid w:val="00D57A41"/>
    <w:rsid w:val="00D87962"/>
    <w:rsid w:val="00D96CE7"/>
    <w:rsid w:val="00DA32A6"/>
    <w:rsid w:val="00DB29D9"/>
    <w:rsid w:val="00DD382F"/>
    <w:rsid w:val="00E30D40"/>
    <w:rsid w:val="00E4773F"/>
    <w:rsid w:val="00E513AA"/>
    <w:rsid w:val="00E57C81"/>
    <w:rsid w:val="00E876F4"/>
    <w:rsid w:val="00EA28A2"/>
    <w:rsid w:val="00EB349B"/>
    <w:rsid w:val="00EC1F04"/>
    <w:rsid w:val="00ED3D47"/>
    <w:rsid w:val="00EE5282"/>
    <w:rsid w:val="00F01B12"/>
    <w:rsid w:val="00F111FC"/>
    <w:rsid w:val="00F37554"/>
    <w:rsid w:val="00F572A0"/>
    <w:rsid w:val="00F86AD1"/>
    <w:rsid w:val="00F95F4A"/>
    <w:rsid w:val="00FA3ADB"/>
    <w:rsid w:val="00FB3040"/>
    <w:rsid w:val="00FD1A0C"/>
    <w:rsid w:val="00FD4E2E"/>
    <w:rsid w:val="00FE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2B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5B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5B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ED3D4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Bookman Old Style" w:eastAsiaTheme="minorEastAsia" w:hAnsi="Bookman Old Style" w:cs="Times New Roman"/>
      <w:sz w:val="24"/>
      <w:szCs w:val="24"/>
      <w:lang w:val="hr-HR" w:eastAsia="hr-HR"/>
    </w:rPr>
  </w:style>
  <w:style w:type="character" w:customStyle="1" w:styleId="FontStyle13">
    <w:name w:val="Font Style13"/>
    <w:basedOn w:val="DefaultParagraphFont"/>
    <w:uiPriority w:val="99"/>
    <w:rsid w:val="00ED3D47"/>
    <w:rPr>
      <w:rFonts w:ascii="Bookman Old Style" w:hAnsi="Bookman Old Style" w:cs="Bookman Old Style"/>
      <w:sz w:val="20"/>
      <w:szCs w:val="20"/>
    </w:rPr>
  </w:style>
  <w:style w:type="character" w:customStyle="1" w:styleId="FontStyle16">
    <w:name w:val="Font Style16"/>
    <w:basedOn w:val="DefaultParagraphFont"/>
    <w:uiPriority w:val="99"/>
    <w:rsid w:val="00ED3D47"/>
    <w:rPr>
      <w:rFonts w:ascii="Times New Roman" w:hAnsi="Times New Roman" w:cs="Times New Roman"/>
      <w:i/>
      <w:iCs/>
      <w:spacing w:val="-30"/>
      <w:sz w:val="28"/>
      <w:szCs w:val="28"/>
    </w:rPr>
  </w:style>
  <w:style w:type="character" w:customStyle="1" w:styleId="FontStyle18">
    <w:name w:val="Font Style18"/>
    <w:basedOn w:val="DefaultParagraphFont"/>
    <w:uiPriority w:val="99"/>
    <w:rsid w:val="00ED3D47"/>
    <w:rPr>
      <w:rFonts w:ascii="Times New Roman" w:hAnsi="Times New Roman" w:cs="Times New Roman"/>
      <w:i/>
      <w:iCs/>
      <w:spacing w:val="-30"/>
      <w:sz w:val="28"/>
      <w:szCs w:val="28"/>
    </w:rPr>
  </w:style>
  <w:style w:type="character" w:customStyle="1" w:styleId="FontStyle20">
    <w:name w:val="Font Style20"/>
    <w:basedOn w:val="DefaultParagraphFont"/>
    <w:uiPriority w:val="99"/>
    <w:rsid w:val="00ED3D47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ED3D4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ED3D47"/>
    <w:rPr>
      <w:rFonts w:ascii="Bookman Old Style" w:hAnsi="Bookman Old Style" w:cs="Bookman Old Style"/>
      <w:sz w:val="18"/>
      <w:szCs w:val="18"/>
    </w:rPr>
  </w:style>
  <w:style w:type="character" w:customStyle="1" w:styleId="FontStyle26">
    <w:name w:val="Font Style26"/>
    <w:basedOn w:val="DefaultParagraphFont"/>
    <w:uiPriority w:val="99"/>
    <w:rsid w:val="00ED3D47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">
    <w:name w:val="Style2"/>
    <w:basedOn w:val="Normal"/>
    <w:uiPriority w:val="99"/>
    <w:rsid w:val="00ED3D47"/>
    <w:pPr>
      <w:widowControl w:val="0"/>
      <w:autoSpaceDE w:val="0"/>
      <w:autoSpaceDN w:val="0"/>
      <w:adjustRightInd w:val="0"/>
      <w:spacing w:after="0" w:line="273" w:lineRule="exact"/>
      <w:jc w:val="both"/>
    </w:pPr>
    <w:rPr>
      <w:rFonts w:ascii="Tahoma" w:eastAsia="Times New Roman" w:hAnsi="Tahoma" w:cs="Tahoma"/>
      <w:sz w:val="24"/>
      <w:szCs w:val="24"/>
      <w:lang w:val="hr-HR" w:eastAsia="hr-HR"/>
    </w:rPr>
  </w:style>
  <w:style w:type="character" w:customStyle="1" w:styleId="FontStyle27">
    <w:name w:val="Font Style27"/>
    <w:basedOn w:val="DefaultParagraphFont"/>
    <w:uiPriority w:val="99"/>
    <w:rsid w:val="00ED3D47"/>
    <w:rPr>
      <w:rFonts w:ascii="Times New Roman" w:hAnsi="Times New Roman" w:cs="Times New Roman"/>
      <w:i/>
      <w:iCs/>
      <w:spacing w:val="-10"/>
      <w:sz w:val="24"/>
      <w:szCs w:val="24"/>
    </w:rPr>
  </w:style>
  <w:style w:type="paragraph" w:customStyle="1" w:styleId="Style6">
    <w:name w:val="Style6"/>
    <w:basedOn w:val="Normal"/>
    <w:uiPriority w:val="99"/>
    <w:rsid w:val="00460FE8"/>
    <w:pPr>
      <w:widowControl w:val="0"/>
      <w:autoSpaceDE w:val="0"/>
      <w:autoSpaceDN w:val="0"/>
      <w:adjustRightInd w:val="0"/>
      <w:spacing w:after="0" w:line="273" w:lineRule="exact"/>
      <w:ind w:firstLine="1189"/>
    </w:pPr>
    <w:rPr>
      <w:rFonts w:ascii="Tahoma" w:eastAsia="Times New Roman" w:hAnsi="Tahoma" w:cs="Tahoma"/>
      <w:sz w:val="24"/>
      <w:szCs w:val="24"/>
      <w:lang w:val="hr-HR" w:eastAsia="hr-HR"/>
    </w:rPr>
  </w:style>
  <w:style w:type="paragraph" w:customStyle="1" w:styleId="Style7">
    <w:name w:val="Style7"/>
    <w:basedOn w:val="Normal"/>
    <w:uiPriority w:val="99"/>
    <w:rsid w:val="00460FE8"/>
    <w:pPr>
      <w:widowControl w:val="0"/>
      <w:autoSpaceDE w:val="0"/>
      <w:autoSpaceDN w:val="0"/>
      <w:adjustRightInd w:val="0"/>
      <w:spacing w:after="0" w:line="277" w:lineRule="exact"/>
    </w:pPr>
    <w:rPr>
      <w:rFonts w:ascii="Tahoma" w:eastAsia="Times New Roman" w:hAnsi="Tahoma" w:cs="Tahoma"/>
      <w:sz w:val="24"/>
      <w:szCs w:val="24"/>
      <w:lang w:val="hr-HR" w:eastAsia="hr-HR"/>
    </w:rPr>
  </w:style>
  <w:style w:type="character" w:customStyle="1" w:styleId="FontStyle14">
    <w:name w:val="Font Style14"/>
    <w:basedOn w:val="DefaultParagraphFont"/>
    <w:uiPriority w:val="99"/>
    <w:rsid w:val="00460F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">
    <w:name w:val="Font Style30"/>
    <w:basedOn w:val="DefaultParagraphFont"/>
    <w:uiPriority w:val="99"/>
    <w:rsid w:val="00460FE8"/>
    <w:rPr>
      <w:rFonts w:ascii="Times New Roman" w:hAnsi="Times New Roman" w:cs="Times New Roman"/>
      <w:b/>
      <w:bCs/>
      <w:i/>
      <w:iCs/>
      <w:smallCaps/>
      <w:sz w:val="16"/>
      <w:szCs w:val="16"/>
    </w:rPr>
  </w:style>
  <w:style w:type="paragraph" w:customStyle="1" w:styleId="Style8">
    <w:name w:val="Style8"/>
    <w:basedOn w:val="Normal"/>
    <w:uiPriority w:val="99"/>
    <w:rsid w:val="00D20B21"/>
    <w:pPr>
      <w:widowControl w:val="0"/>
      <w:autoSpaceDE w:val="0"/>
      <w:autoSpaceDN w:val="0"/>
      <w:adjustRightInd w:val="0"/>
      <w:spacing w:after="0" w:line="281" w:lineRule="exact"/>
      <w:ind w:firstLine="4015"/>
    </w:pPr>
    <w:rPr>
      <w:rFonts w:ascii="Tahoma" w:eastAsia="Times New Roman" w:hAnsi="Tahoma" w:cs="Tahoma"/>
      <w:sz w:val="24"/>
      <w:szCs w:val="24"/>
      <w:lang w:val="hr-HR" w:eastAsia="hr-HR"/>
    </w:rPr>
  </w:style>
  <w:style w:type="character" w:customStyle="1" w:styleId="FontStyle25">
    <w:name w:val="Font Style25"/>
    <w:basedOn w:val="DefaultParagraphFont"/>
    <w:uiPriority w:val="99"/>
    <w:rsid w:val="00D20B21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57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7C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7C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C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C8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15B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5B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1D12BE"/>
    <w:pPr>
      <w:spacing w:after="0" w:line="240" w:lineRule="auto"/>
    </w:pPr>
    <w:rPr>
      <w:rFonts w:ascii="Calibri" w:hAnsi="Calibri"/>
      <w:szCs w:val="21"/>
      <w:lang w:val="hr-HR"/>
    </w:rPr>
  </w:style>
  <w:style w:type="character" w:customStyle="1" w:styleId="PlainTextChar">
    <w:name w:val="Plain Text Char"/>
    <w:basedOn w:val="DefaultParagraphFont"/>
    <w:link w:val="PlainText"/>
    <w:uiPriority w:val="99"/>
    <w:rsid w:val="001D12BE"/>
    <w:rPr>
      <w:rFonts w:ascii="Calibri" w:hAnsi="Calibri"/>
      <w:szCs w:val="21"/>
      <w:lang w:val="hr-HR"/>
    </w:rPr>
  </w:style>
  <w:style w:type="paragraph" w:styleId="Revision">
    <w:name w:val="Revision"/>
    <w:hidden/>
    <w:uiPriority w:val="99"/>
    <w:semiHidden/>
    <w:rsid w:val="00551A29"/>
    <w:pPr>
      <w:spacing w:after="0" w:line="240" w:lineRule="auto"/>
    </w:pPr>
  </w:style>
  <w:style w:type="table" w:styleId="TableGrid">
    <w:name w:val="Table Grid"/>
    <w:basedOn w:val="TableNormal"/>
    <w:uiPriority w:val="39"/>
    <w:rsid w:val="00640B36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4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DC3"/>
  </w:style>
  <w:style w:type="paragraph" w:styleId="Footer">
    <w:name w:val="footer"/>
    <w:basedOn w:val="Normal"/>
    <w:link w:val="FooterChar"/>
    <w:uiPriority w:val="99"/>
    <w:unhideWhenUsed/>
    <w:rsid w:val="00AA4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1D4CA-ACE7-436C-AF28-89D72FB0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2016-10-19T08:33:00Z</dcterms:created>
  <dcterms:modified xsi:type="dcterms:W3CDTF">2016-10-19T08:33:00Z</dcterms:modified>
</cp:coreProperties>
</file>